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ECC93" w14:textId="77777777" w:rsidR="00BD05D5" w:rsidRDefault="009C2814" w:rsidP="00E5281D">
      <w:pPr>
        <w:pStyle w:val="BodyText"/>
        <w:rPr>
          <w:rFonts w:ascii="Times New Roman"/>
        </w:rPr>
      </w:pPr>
      <w:r>
        <w:rPr>
          <w:rFonts w:ascii="Times New Roman"/>
          <w:noProof/>
        </w:rPr>
        <w:drawing>
          <wp:inline distT="0" distB="0" distL="0" distR="0" wp14:anchorId="4B55E31A" wp14:editId="38F640B3">
            <wp:extent cx="1011447" cy="1135761"/>
            <wp:effectExtent l="0" t="0" r="0" b="0"/>
            <wp:docPr id="1" name="image1.png" descr="A close up of a sign  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011447" cy="1135761"/>
                    </a:xfrm>
                    <a:prstGeom prst="rect">
                      <a:avLst/>
                    </a:prstGeom>
                  </pic:spPr>
                </pic:pic>
              </a:graphicData>
            </a:graphic>
          </wp:inline>
        </w:drawing>
      </w:r>
    </w:p>
    <w:p w14:paraId="4F8AD7A0" w14:textId="77777777" w:rsidR="00BD05D5" w:rsidRDefault="00BD05D5">
      <w:pPr>
        <w:pStyle w:val="BodyText"/>
        <w:rPr>
          <w:rFonts w:ascii="Times New Roman"/>
        </w:rPr>
      </w:pPr>
    </w:p>
    <w:p w14:paraId="1C7F061F" w14:textId="77777777" w:rsidR="00BD05D5" w:rsidRDefault="00BD05D5" w:rsidP="00C26AF3">
      <w:pPr>
        <w:pStyle w:val="BodyText"/>
        <w:rPr>
          <w:rFonts w:ascii="Times New Roman"/>
        </w:rPr>
      </w:pPr>
    </w:p>
    <w:p w14:paraId="501A8371" w14:textId="77777777" w:rsidR="00BD05D5" w:rsidRDefault="00BD05D5" w:rsidP="00C26AF3">
      <w:pPr>
        <w:pStyle w:val="BodyText"/>
        <w:rPr>
          <w:rFonts w:ascii="Times New Roman"/>
          <w:sz w:val="17"/>
        </w:rPr>
      </w:pPr>
    </w:p>
    <w:p w14:paraId="24315806" w14:textId="77777777" w:rsidR="00BD05D5" w:rsidRDefault="009C2814" w:rsidP="00C26AF3">
      <w:pPr>
        <w:pStyle w:val="Title"/>
        <w:spacing w:before="0"/>
      </w:pPr>
      <w:r>
        <w:t>SAMPLE</w:t>
      </w:r>
      <w:r>
        <w:rPr>
          <w:spacing w:val="-3"/>
        </w:rPr>
        <w:t xml:space="preserve"> </w:t>
      </w:r>
      <w:r>
        <w:t>LETTER</w:t>
      </w:r>
      <w:r>
        <w:rPr>
          <w:spacing w:val="-3"/>
        </w:rPr>
        <w:t xml:space="preserve"> </w:t>
      </w:r>
      <w:r>
        <w:t>OF</w:t>
      </w:r>
      <w:r>
        <w:rPr>
          <w:spacing w:val="-1"/>
        </w:rPr>
        <w:t xml:space="preserve"> </w:t>
      </w:r>
      <w:r>
        <w:t>MEDICAL</w:t>
      </w:r>
      <w:r>
        <w:rPr>
          <w:spacing w:val="-3"/>
        </w:rPr>
        <w:t xml:space="preserve"> </w:t>
      </w:r>
      <w:r>
        <w:t>NECESSITY</w:t>
      </w:r>
      <w:r>
        <w:rPr>
          <w:spacing w:val="-4"/>
        </w:rPr>
        <w:t xml:space="preserve"> </w:t>
      </w:r>
      <w:r>
        <w:t>TEMPLATE</w:t>
      </w:r>
    </w:p>
    <w:p w14:paraId="140AAD15" w14:textId="77777777" w:rsidR="00BD05D5" w:rsidRDefault="009C2814" w:rsidP="00C26AF3">
      <w:pPr>
        <w:ind w:left="441" w:right="699"/>
        <w:jc w:val="center"/>
        <w:rPr>
          <w:sz w:val="32"/>
        </w:rPr>
      </w:pPr>
      <w:r>
        <w:rPr>
          <w:sz w:val="32"/>
        </w:rPr>
        <w:t>To</w:t>
      </w:r>
      <w:r>
        <w:rPr>
          <w:spacing w:val="-2"/>
          <w:sz w:val="32"/>
        </w:rPr>
        <w:t xml:space="preserve"> </w:t>
      </w:r>
      <w:r>
        <w:rPr>
          <w:sz w:val="32"/>
        </w:rPr>
        <w:t>be</w:t>
      </w:r>
      <w:r>
        <w:rPr>
          <w:spacing w:val="-3"/>
          <w:sz w:val="32"/>
        </w:rPr>
        <w:t xml:space="preserve"> </w:t>
      </w:r>
      <w:r>
        <w:rPr>
          <w:sz w:val="32"/>
        </w:rPr>
        <w:t>considered</w:t>
      </w:r>
      <w:r>
        <w:rPr>
          <w:spacing w:val="-1"/>
          <w:sz w:val="32"/>
        </w:rPr>
        <w:t xml:space="preserve"> </w:t>
      </w:r>
      <w:r>
        <w:rPr>
          <w:sz w:val="32"/>
        </w:rPr>
        <w:t>for</w:t>
      </w:r>
      <w:r>
        <w:rPr>
          <w:spacing w:val="-3"/>
          <w:sz w:val="32"/>
        </w:rPr>
        <w:t xml:space="preserve"> </w:t>
      </w:r>
      <w:r>
        <w:rPr>
          <w:sz w:val="32"/>
          <w:u w:val="single"/>
        </w:rPr>
        <w:t>prior</w:t>
      </w:r>
      <w:r>
        <w:rPr>
          <w:spacing w:val="-4"/>
          <w:sz w:val="32"/>
          <w:u w:val="single"/>
        </w:rPr>
        <w:t xml:space="preserve"> </w:t>
      </w:r>
      <w:r>
        <w:rPr>
          <w:sz w:val="32"/>
          <w:u w:val="single"/>
        </w:rPr>
        <w:t>authorization</w:t>
      </w:r>
      <w:r>
        <w:rPr>
          <w:spacing w:val="-1"/>
          <w:sz w:val="32"/>
        </w:rPr>
        <w:t xml:space="preserve"> </w:t>
      </w:r>
      <w:r>
        <w:rPr>
          <w:sz w:val="32"/>
        </w:rPr>
        <w:t>by</w:t>
      </w:r>
      <w:r>
        <w:rPr>
          <w:spacing w:val="-4"/>
          <w:sz w:val="32"/>
        </w:rPr>
        <w:t xml:space="preserve"> </w:t>
      </w:r>
      <w:r>
        <w:rPr>
          <w:sz w:val="32"/>
        </w:rPr>
        <w:t>physicians</w:t>
      </w:r>
    </w:p>
    <w:p w14:paraId="789EBC5E" w14:textId="77777777" w:rsidR="00BD05D5" w:rsidRDefault="00BD05D5" w:rsidP="00C26AF3">
      <w:pPr>
        <w:pStyle w:val="BodyText"/>
      </w:pPr>
    </w:p>
    <w:p w14:paraId="008699DB" w14:textId="107C4D64" w:rsidR="00BD05D5" w:rsidRPr="00AE4CAB" w:rsidRDefault="009C2814" w:rsidP="00C26AF3">
      <w:pPr>
        <w:ind w:left="440" w:right="701"/>
        <w:jc w:val="center"/>
        <w:rPr>
          <w:rFonts w:asciiTheme="minorHAnsi" w:hAnsiTheme="minorHAnsi" w:cstheme="minorHAnsi"/>
          <w:b/>
          <w:caps/>
          <w:color w:val="009CDE"/>
          <w:sz w:val="28"/>
          <w:szCs w:val="28"/>
        </w:rPr>
      </w:pPr>
      <w:r w:rsidRPr="00AE4CAB">
        <w:rPr>
          <w:rFonts w:asciiTheme="minorHAnsi" w:hAnsiTheme="minorHAnsi" w:cstheme="minorHAnsi"/>
          <w:b/>
          <w:caps/>
          <w:color w:val="009CDE"/>
          <w:sz w:val="28"/>
          <w:szCs w:val="28"/>
        </w:rPr>
        <w:t>Instructions</w:t>
      </w:r>
      <w:r w:rsidRPr="00AE4CAB">
        <w:rPr>
          <w:rFonts w:asciiTheme="minorHAnsi" w:hAnsiTheme="minorHAnsi" w:cstheme="minorHAnsi"/>
          <w:b/>
          <w:caps/>
          <w:color w:val="009CDE"/>
          <w:spacing w:val="-6"/>
          <w:sz w:val="28"/>
          <w:szCs w:val="28"/>
        </w:rPr>
        <w:t xml:space="preserve"> </w:t>
      </w:r>
      <w:r w:rsidRPr="00AE4CAB">
        <w:rPr>
          <w:rFonts w:asciiTheme="minorHAnsi" w:hAnsiTheme="minorHAnsi" w:cstheme="minorHAnsi"/>
          <w:b/>
          <w:caps/>
          <w:color w:val="009CDE"/>
          <w:sz w:val="28"/>
          <w:szCs w:val="28"/>
        </w:rPr>
        <w:t>for</w:t>
      </w:r>
      <w:r w:rsidRPr="00AE4CAB">
        <w:rPr>
          <w:rFonts w:asciiTheme="minorHAnsi" w:hAnsiTheme="minorHAnsi" w:cstheme="minorHAnsi"/>
          <w:b/>
          <w:caps/>
          <w:color w:val="009CDE"/>
          <w:spacing w:val="-4"/>
          <w:sz w:val="28"/>
          <w:szCs w:val="28"/>
        </w:rPr>
        <w:t xml:space="preserve"> </w:t>
      </w:r>
      <w:r w:rsidRPr="00AE4CAB">
        <w:rPr>
          <w:rFonts w:asciiTheme="minorHAnsi" w:hAnsiTheme="minorHAnsi" w:cstheme="minorHAnsi"/>
          <w:b/>
          <w:caps/>
          <w:color w:val="009CDE"/>
          <w:sz w:val="28"/>
          <w:szCs w:val="28"/>
        </w:rPr>
        <w:t>completing</w:t>
      </w:r>
      <w:r w:rsidRPr="00AE4CAB">
        <w:rPr>
          <w:rFonts w:asciiTheme="minorHAnsi" w:hAnsiTheme="minorHAnsi" w:cstheme="minorHAnsi"/>
          <w:b/>
          <w:caps/>
          <w:color w:val="009CDE"/>
          <w:spacing w:val="-4"/>
          <w:sz w:val="28"/>
          <w:szCs w:val="28"/>
        </w:rPr>
        <w:t xml:space="preserve"> </w:t>
      </w:r>
      <w:r w:rsidRPr="00AE4CAB">
        <w:rPr>
          <w:rFonts w:asciiTheme="minorHAnsi" w:hAnsiTheme="minorHAnsi" w:cstheme="minorHAnsi"/>
          <w:b/>
          <w:caps/>
          <w:color w:val="009CDE"/>
          <w:sz w:val="28"/>
          <w:szCs w:val="28"/>
        </w:rPr>
        <w:t>the</w:t>
      </w:r>
      <w:r w:rsidRPr="00AE4CAB">
        <w:rPr>
          <w:rFonts w:asciiTheme="minorHAnsi" w:hAnsiTheme="minorHAnsi" w:cstheme="minorHAnsi"/>
          <w:b/>
          <w:caps/>
          <w:color w:val="009CDE"/>
          <w:spacing w:val="-3"/>
          <w:sz w:val="28"/>
          <w:szCs w:val="28"/>
        </w:rPr>
        <w:t xml:space="preserve"> </w:t>
      </w:r>
      <w:r w:rsidRPr="00AE4CAB">
        <w:rPr>
          <w:rFonts w:asciiTheme="minorHAnsi" w:hAnsiTheme="minorHAnsi" w:cstheme="minorHAnsi"/>
          <w:b/>
          <w:caps/>
          <w:color w:val="009CDE"/>
          <w:sz w:val="28"/>
          <w:szCs w:val="28"/>
        </w:rPr>
        <w:t>sample</w:t>
      </w:r>
      <w:r w:rsidRPr="00AE4CAB">
        <w:rPr>
          <w:rFonts w:asciiTheme="minorHAnsi" w:hAnsiTheme="minorHAnsi" w:cstheme="minorHAnsi"/>
          <w:b/>
          <w:caps/>
          <w:color w:val="009CDE"/>
          <w:spacing w:val="-3"/>
          <w:sz w:val="28"/>
          <w:szCs w:val="28"/>
        </w:rPr>
        <w:t xml:space="preserve"> </w:t>
      </w:r>
      <w:r w:rsidRPr="00AE4CAB">
        <w:rPr>
          <w:rFonts w:asciiTheme="minorHAnsi" w:hAnsiTheme="minorHAnsi" w:cstheme="minorHAnsi"/>
          <w:b/>
          <w:caps/>
          <w:color w:val="009CDE"/>
          <w:sz w:val="28"/>
          <w:szCs w:val="28"/>
        </w:rPr>
        <w:t>medical</w:t>
      </w:r>
      <w:r w:rsidRPr="00AE4CAB">
        <w:rPr>
          <w:rFonts w:asciiTheme="minorHAnsi" w:hAnsiTheme="minorHAnsi" w:cstheme="minorHAnsi"/>
          <w:b/>
          <w:caps/>
          <w:color w:val="009CDE"/>
          <w:spacing w:val="-3"/>
          <w:sz w:val="28"/>
          <w:szCs w:val="28"/>
        </w:rPr>
        <w:t xml:space="preserve"> </w:t>
      </w:r>
      <w:r w:rsidRPr="00AE4CAB">
        <w:rPr>
          <w:rFonts w:asciiTheme="minorHAnsi" w:hAnsiTheme="minorHAnsi" w:cstheme="minorHAnsi"/>
          <w:b/>
          <w:caps/>
          <w:color w:val="009CDE"/>
          <w:sz w:val="28"/>
          <w:szCs w:val="28"/>
        </w:rPr>
        <w:t>necessity</w:t>
      </w:r>
      <w:r w:rsidRPr="00AE4CAB">
        <w:rPr>
          <w:rFonts w:asciiTheme="minorHAnsi" w:hAnsiTheme="minorHAnsi" w:cstheme="minorHAnsi"/>
          <w:b/>
          <w:caps/>
          <w:color w:val="009CDE"/>
          <w:spacing w:val="-4"/>
          <w:sz w:val="28"/>
          <w:szCs w:val="28"/>
        </w:rPr>
        <w:t xml:space="preserve"> </w:t>
      </w:r>
      <w:r w:rsidRPr="00AE4CAB">
        <w:rPr>
          <w:rFonts w:asciiTheme="minorHAnsi" w:hAnsiTheme="minorHAnsi" w:cstheme="minorHAnsi"/>
          <w:b/>
          <w:caps/>
          <w:color w:val="009CDE"/>
          <w:sz w:val="28"/>
          <w:szCs w:val="28"/>
        </w:rPr>
        <w:t>letter</w:t>
      </w:r>
    </w:p>
    <w:p w14:paraId="46C91F0E" w14:textId="77777777" w:rsidR="00BD05D5" w:rsidRPr="00E5281D" w:rsidRDefault="00BD05D5" w:rsidP="00C26AF3">
      <w:pPr>
        <w:pStyle w:val="BodyText"/>
        <w:rPr>
          <w:rFonts w:asciiTheme="minorHAnsi" w:hAnsiTheme="minorHAnsi" w:cstheme="minorHAnsi"/>
          <w:b/>
          <w:sz w:val="24"/>
        </w:rPr>
      </w:pPr>
    </w:p>
    <w:p w14:paraId="58176514" w14:textId="291606A5" w:rsidR="00BD05D5" w:rsidRPr="00E5281D" w:rsidRDefault="009C2814" w:rsidP="00E5281D">
      <w:pPr>
        <w:pStyle w:val="ListParagraph"/>
        <w:numPr>
          <w:ilvl w:val="0"/>
          <w:numId w:val="2"/>
        </w:numPr>
        <w:ind w:right="1112" w:hanging="471"/>
        <w:rPr>
          <w:rFonts w:asciiTheme="minorHAnsi" w:hAnsiTheme="minorHAnsi" w:cstheme="minorHAnsi"/>
          <w:sz w:val="20"/>
        </w:rPr>
      </w:pPr>
      <w:r w:rsidRPr="00E5281D">
        <w:rPr>
          <w:rFonts w:asciiTheme="minorHAnsi" w:hAnsiTheme="minorHAnsi" w:cstheme="minorHAnsi"/>
          <w:sz w:val="20"/>
        </w:rPr>
        <w:t>Please customize the medical necessity letter template based on the medical appropriateness.</w:t>
      </w:r>
      <w:r w:rsidRPr="00E5281D">
        <w:rPr>
          <w:rFonts w:asciiTheme="minorHAnsi" w:hAnsiTheme="minorHAnsi" w:cstheme="minorHAnsi"/>
          <w:spacing w:val="1"/>
          <w:sz w:val="20"/>
        </w:rPr>
        <w:t xml:space="preserve"> </w:t>
      </w:r>
      <w:r w:rsidR="00646874" w:rsidRPr="00E5281D">
        <w:rPr>
          <w:rFonts w:asciiTheme="minorHAnsi" w:hAnsiTheme="minorHAnsi" w:cstheme="minorHAnsi"/>
          <w:sz w:val="20"/>
        </w:rPr>
        <w:t>Fields</w:t>
      </w:r>
      <w:r w:rsidR="00646874" w:rsidRPr="00646874">
        <w:rPr>
          <w:rFonts w:asciiTheme="minorHAnsi" w:hAnsiTheme="minorHAnsi" w:cstheme="minorHAnsi"/>
          <w:sz w:val="20"/>
        </w:rPr>
        <w:t xml:space="preserve"> required</w:t>
      </w:r>
      <w:r w:rsidRPr="00646874">
        <w:rPr>
          <w:rFonts w:asciiTheme="minorHAnsi" w:hAnsiTheme="minorHAnsi" w:cstheme="minorHAnsi"/>
          <w:sz w:val="20"/>
        </w:rPr>
        <w:t xml:space="preserve"> fo</w:t>
      </w:r>
      <w:r w:rsidRPr="00E5281D">
        <w:rPr>
          <w:rFonts w:asciiTheme="minorHAnsi" w:hAnsiTheme="minorHAnsi" w:cstheme="minorHAnsi"/>
          <w:sz w:val="20"/>
        </w:rPr>
        <w:t>r</w:t>
      </w:r>
      <w:r w:rsidRPr="00E5281D">
        <w:rPr>
          <w:rFonts w:asciiTheme="minorHAnsi" w:hAnsiTheme="minorHAnsi" w:cstheme="minorHAnsi"/>
          <w:spacing w:val="-1"/>
          <w:sz w:val="20"/>
        </w:rPr>
        <w:t xml:space="preserve"> </w:t>
      </w:r>
      <w:r w:rsidRPr="00E5281D">
        <w:rPr>
          <w:rFonts w:asciiTheme="minorHAnsi" w:hAnsiTheme="minorHAnsi" w:cstheme="minorHAnsi"/>
          <w:sz w:val="20"/>
        </w:rPr>
        <w:t>customization</w:t>
      </w:r>
      <w:r w:rsidRPr="00E5281D">
        <w:rPr>
          <w:rFonts w:asciiTheme="minorHAnsi" w:hAnsiTheme="minorHAnsi" w:cstheme="minorHAnsi"/>
          <w:spacing w:val="2"/>
          <w:sz w:val="20"/>
        </w:rPr>
        <w:t xml:space="preserve"> </w:t>
      </w:r>
      <w:r w:rsidRPr="00E5281D">
        <w:rPr>
          <w:rFonts w:asciiTheme="minorHAnsi" w:hAnsiTheme="minorHAnsi" w:cstheme="minorHAnsi"/>
          <w:sz w:val="20"/>
        </w:rPr>
        <w:t>are</w:t>
      </w:r>
      <w:r w:rsidRPr="00E5281D">
        <w:rPr>
          <w:rFonts w:asciiTheme="minorHAnsi" w:hAnsiTheme="minorHAnsi" w:cstheme="minorHAnsi"/>
          <w:spacing w:val="-1"/>
          <w:sz w:val="20"/>
        </w:rPr>
        <w:t xml:space="preserve"> </w:t>
      </w:r>
      <w:r w:rsidRPr="00E5281D">
        <w:rPr>
          <w:rFonts w:asciiTheme="minorHAnsi" w:hAnsiTheme="minorHAnsi" w:cstheme="minorHAnsi"/>
          <w:sz w:val="20"/>
        </w:rPr>
        <w:t>in</w:t>
      </w:r>
      <w:r w:rsidRPr="00E5281D">
        <w:rPr>
          <w:rFonts w:asciiTheme="minorHAnsi" w:hAnsiTheme="minorHAnsi" w:cstheme="minorHAnsi"/>
          <w:spacing w:val="4"/>
          <w:sz w:val="20"/>
        </w:rPr>
        <w:t xml:space="preserve"> </w:t>
      </w:r>
      <w:r w:rsidRPr="00E5281D">
        <w:rPr>
          <w:rFonts w:asciiTheme="minorHAnsi" w:hAnsiTheme="minorHAnsi" w:cstheme="minorHAnsi"/>
          <w:b/>
          <w:color w:val="FF0000"/>
          <w:sz w:val="20"/>
        </w:rPr>
        <w:t>RED</w:t>
      </w:r>
      <w:r w:rsidRPr="00E5281D">
        <w:rPr>
          <w:rFonts w:asciiTheme="minorHAnsi" w:hAnsiTheme="minorHAnsi" w:cstheme="minorHAnsi"/>
          <w:sz w:val="20"/>
        </w:rPr>
        <w:t>.</w:t>
      </w:r>
    </w:p>
    <w:p w14:paraId="148D8F94" w14:textId="77777777" w:rsidR="00BD05D5" w:rsidRPr="00E5281D" w:rsidRDefault="00BD05D5" w:rsidP="00E5281D">
      <w:pPr>
        <w:pStyle w:val="BodyText"/>
        <w:ind w:hanging="471"/>
        <w:rPr>
          <w:rFonts w:asciiTheme="minorHAnsi" w:hAnsiTheme="minorHAnsi" w:cstheme="minorHAnsi"/>
        </w:rPr>
      </w:pPr>
    </w:p>
    <w:p w14:paraId="15C9D60B" w14:textId="77777777" w:rsidR="00BD05D5" w:rsidRPr="00E5281D" w:rsidRDefault="009C2814" w:rsidP="00E5281D">
      <w:pPr>
        <w:pStyle w:val="ListParagraph"/>
        <w:numPr>
          <w:ilvl w:val="0"/>
          <w:numId w:val="2"/>
        </w:numPr>
        <w:ind w:hanging="471"/>
        <w:rPr>
          <w:rFonts w:asciiTheme="minorHAnsi" w:hAnsiTheme="minorHAnsi" w:cstheme="minorHAnsi"/>
          <w:sz w:val="20"/>
        </w:rPr>
      </w:pPr>
      <w:r w:rsidRPr="00E5281D">
        <w:rPr>
          <w:rFonts w:asciiTheme="minorHAnsi" w:hAnsiTheme="minorHAnsi" w:cstheme="minorHAnsi"/>
          <w:sz w:val="20"/>
        </w:rPr>
        <w:t>Letters</w:t>
      </w:r>
      <w:r w:rsidRPr="00E5281D">
        <w:rPr>
          <w:rFonts w:asciiTheme="minorHAnsi" w:hAnsiTheme="minorHAnsi" w:cstheme="minorHAnsi"/>
          <w:spacing w:val="-4"/>
          <w:sz w:val="20"/>
        </w:rPr>
        <w:t xml:space="preserve"> </w:t>
      </w:r>
      <w:r w:rsidRPr="00E5281D">
        <w:rPr>
          <w:rFonts w:asciiTheme="minorHAnsi" w:hAnsiTheme="minorHAnsi" w:cstheme="minorHAnsi"/>
          <w:sz w:val="20"/>
        </w:rPr>
        <w:t>of</w:t>
      </w:r>
      <w:r w:rsidRPr="00E5281D">
        <w:rPr>
          <w:rFonts w:asciiTheme="minorHAnsi" w:hAnsiTheme="minorHAnsi" w:cstheme="minorHAnsi"/>
          <w:spacing w:val="-4"/>
          <w:sz w:val="20"/>
        </w:rPr>
        <w:t xml:space="preserve"> </w:t>
      </w:r>
      <w:r w:rsidRPr="00E5281D">
        <w:rPr>
          <w:rFonts w:asciiTheme="minorHAnsi" w:hAnsiTheme="minorHAnsi" w:cstheme="minorHAnsi"/>
          <w:sz w:val="20"/>
        </w:rPr>
        <w:t>medical</w:t>
      </w:r>
      <w:r w:rsidRPr="00E5281D">
        <w:rPr>
          <w:rFonts w:asciiTheme="minorHAnsi" w:hAnsiTheme="minorHAnsi" w:cstheme="minorHAnsi"/>
          <w:spacing w:val="-3"/>
          <w:sz w:val="20"/>
        </w:rPr>
        <w:t xml:space="preserve"> </w:t>
      </w:r>
      <w:r w:rsidRPr="00E5281D">
        <w:rPr>
          <w:rFonts w:asciiTheme="minorHAnsi" w:hAnsiTheme="minorHAnsi" w:cstheme="minorHAnsi"/>
          <w:sz w:val="20"/>
        </w:rPr>
        <w:t>necessity</w:t>
      </w:r>
      <w:r w:rsidRPr="00E5281D">
        <w:rPr>
          <w:rFonts w:asciiTheme="minorHAnsi" w:hAnsiTheme="minorHAnsi" w:cstheme="minorHAnsi"/>
          <w:spacing w:val="-3"/>
          <w:sz w:val="20"/>
        </w:rPr>
        <w:t xml:space="preserve"> </w:t>
      </w:r>
      <w:r w:rsidRPr="00E5281D">
        <w:rPr>
          <w:rFonts w:asciiTheme="minorHAnsi" w:hAnsiTheme="minorHAnsi" w:cstheme="minorHAnsi"/>
          <w:sz w:val="20"/>
        </w:rPr>
        <w:t>are</w:t>
      </w:r>
      <w:r w:rsidRPr="00E5281D">
        <w:rPr>
          <w:rFonts w:asciiTheme="minorHAnsi" w:hAnsiTheme="minorHAnsi" w:cstheme="minorHAnsi"/>
          <w:spacing w:val="-5"/>
          <w:sz w:val="20"/>
        </w:rPr>
        <w:t xml:space="preserve"> </w:t>
      </w:r>
      <w:r w:rsidRPr="00E5281D">
        <w:rPr>
          <w:rFonts w:asciiTheme="minorHAnsi" w:hAnsiTheme="minorHAnsi" w:cstheme="minorHAnsi"/>
          <w:sz w:val="20"/>
        </w:rPr>
        <w:t>often</w:t>
      </w:r>
      <w:r w:rsidRPr="00E5281D">
        <w:rPr>
          <w:rFonts w:asciiTheme="minorHAnsi" w:hAnsiTheme="minorHAnsi" w:cstheme="minorHAnsi"/>
          <w:spacing w:val="-1"/>
          <w:sz w:val="20"/>
        </w:rPr>
        <w:t xml:space="preserve"> </w:t>
      </w:r>
      <w:r w:rsidRPr="00E5281D">
        <w:rPr>
          <w:rFonts w:asciiTheme="minorHAnsi" w:hAnsiTheme="minorHAnsi" w:cstheme="minorHAnsi"/>
          <w:sz w:val="20"/>
        </w:rPr>
        <w:t>key</w:t>
      </w:r>
      <w:r w:rsidRPr="00E5281D">
        <w:rPr>
          <w:rFonts w:asciiTheme="minorHAnsi" w:hAnsiTheme="minorHAnsi" w:cstheme="minorHAnsi"/>
          <w:spacing w:val="-3"/>
          <w:sz w:val="20"/>
        </w:rPr>
        <w:t xml:space="preserve"> </w:t>
      </w:r>
      <w:r w:rsidRPr="00E5281D">
        <w:rPr>
          <w:rFonts w:asciiTheme="minorHAnsi" w:hAnsiTheme="minorHAnsi" w:cstheme="minorHAnsi"/>
          <w:sz w:val="20"/>
        </w:rPr>
        <w:t>to</w:t>
      </w:r>
      <w:r w:rsidRPr="00E5281D">
        <w:rPr>
          <w:rFonts w:asciiTheme="minorHAnsi" w:hAnsiTheme="minorHAnsi" w:cstheme="minorHAnsi"/>
          <w:spacing w:val="-3"/>
          <w:sz w:val="20"/>
        </w:rPr>
        <w:t xml:space="preserve"> </w:t>
      </w:r>
      <w:r w:rsidRPr="00E5281D">
        <w:rPr>
          <w:rFonts w:asciiTheme="minorHAnsi" w:hAnsiTheme="minorHAnsi" w:cstheme="minorHAnsi"/>
          <w:sz w:val="20"/>
        </w:rPr>
        <w:t>requesting</w:t>
      </w:r>
      <w:r w:rsidRPr="00E5281D">
        <w:rPr>
          <w:rFonts w:asciiTheme="minorHAnsi" w:hAnsiTheme="minorHAnsi" w:cstheme="minorHAnsi"/>
          <w:spacing w:val="-3"/>
          <w:sz w:val="20"/>
        </w:rPr>
        <w:t xml:space="preserve"> </w:t>
      </w:r>
      <w:r w:rsidRPr="00E5281D">
        <w:rPr>
          <w:rFonts w:asciiTheme="minorHAnsi" w:hAnsiTheme="minorHAnsi" w:cstheme="minorHAnsi"/>
          <w:sz w:val="20"/>
        </w:rPr>
        <w:t>prior</w:t>
      </w:r>
      <w:r w:rsidRPr="00E5281D">
        <w:rPr>
          <w:rFonts w:asciiTheme="minorHAnsi" w:hAnsiTheme="minorHAnsi" w:cstheme="minorHAnsi"/>
          <w:spacing w:val="-4"/>
          <w:sz w:val="20"/>
        </w:rPr>
        <w:t xml:space="preserve"> </w:t>
      </w:r>
      <w:r w:rsidRPr="00E5281D">
        <w:rPr>
          <w:rFonts w:asciiTheme="minorHAnsi" w:hAnsiTheme="minorHAnsi" w:cstheme="minorHAnsi"/>
          <w:sz w:val="20"/>
        </w:rPr>
        <w:t>authorization</w:t>
      </w:r>
      <w:r w:rsidRPr="00E5281D">
        <w:rPr>
          <w:rFonts w:asciiTheme="minorHAnsi" w:hAnsiTheme="minorHAnsi" w:cstheme="minorHAnsi"/>
          <w:spacing w:val="-4"/>
          <w:sz w:val="20"/>
        </w:rPr>
        <w:t xml:space="preserve"> </w:t>
      </w:r>
      <w:r w:rsidRPr="00E5281D">
        <w:rPr>
          <w:rFonts w:asciiTheme="minorHAnsi" w:hAnsiTheme="minorHAnsi" w:cstheme="minorHAnsi"/>
          <w:sz w:val="20"/>
        </w:rPr>
        <w:t>of</w:t>
      </w:r>
      <w:r w:rsidRPr="00E5281D">
        <w:rPr>
          <w:rFonts w:asciiTheme="minorHAnsi" w:hAnsiTheme="minorHAnsi" w:cstheme="minorHAnsi"/>
          <w:spacing w:val="-1"/>
          <w:sz w:val="20"/>
        </w:rPr>
        <w:t xml:space="preserve"> </w:t>
      </w:r>
      <w:r w:rsidRPr="00E5281D">
        <w:rPr>
          <w:rFonts w:asciiTheme="minorHAnsi" w:hAnsiTheme="minorHAnsi" w:cstheme="minorHAnsi"/>
          <w:sz w:val="20"/>
        </w:rPr>
        <w:t>procedures.</w:t>
      </w:r>
    </w:p>
    <w:p w14:paraId="7B251D17" w14:textId="77777777" w:rsidR="00BD05D5" w:rsidRPr="00E5281D" w:rsidRDefault="00BD05D5" w:rsidP="00E5281D">
      <w:pPr>
        <w:pStyle w:val="BodyText"/>
        <w:ind w:hanging="471"/>
        <w:rPr>
          <w:rFonts w:asciiTheme="minorHAnsi" w:hAnsiTheme="minorHAnsi" w:cstheme="minorHAnsi"/>
        </w:rPr>
      </w:pPr>
    </w:p>
    <w:p w14:paraId="59D9E4EE" w14:textId="77777777" w:rsidR="00BD05D5" w:rsidRPr="00E5281D" w:rsidRDefault="009C2814" w:rsidP="00E5281D">
      <w:pPr>
        <w:pStyle w:val="ListParagraph"/>
        <w:numPr>
          <w:ilvl w:val="0"/>
          <w:numId w:val="2"/>
        </w:numPr>
        <w:ind w:right="519" w:hanging="471"/>
        <w:rPr>
          <w:rFonts w:asciiTheme="minorHAnsi" w:hAnsiTheme="minorHAnsi" w:cstheme="minorHAnsi"/>
          <w:sz w:val="20"/>
        </w:rPr>
      </w:pPr>
      <w:r w:rsidRPr="00E5281D">
        <w:rPr>
          <w:rFonts w:asciiTheme="minorHAnsi" w:hAnsiTheme="minorHAnsi" w:cstheme="minorHAnsi"/>
          <w:sz w:val="20"/>
        </w:rPr>
        <w:t xml:space="preserve">After you have customized the letter, </w:t>
      </w:r>
      <w:r w:rsidRPr="00E5281D">
        <w:rPr>
          <w:rFonts w:asciiTheme="minorHAnsi" w:hAnsiTheme="minorHAnsi" w:cstheme="minorHAnsi"/>
          <w:b/>
          <w:i/>
          <w:sz w:val="20"/>
        </w:rPr>
        <w:t xml:space="preserve">please make sure to delete </w:t>
      </w:r>
      <w:r w:rsidRPr="00E5281D">
        <w:rPr>
          <w:rFonts w:asciiTheme="minorHAnsi" w:hAnsiTheme="minorHAnsi" w:cstheme="minorHAnsi"/>
          <w:sz w:val="20"/>
        </w:rPr>
        <w:t>any specific instructions for</w:t>
      </w:r>
      <w:r w:rsidRPr="00E5281D">
        <w:rPr>
          <w:rFonts w:asciiTheme="minorHAnsi" w:hAnsiTheme="minorHAnsi" w:cstheme="minorHAnsi"/>
          <w:spacing w:val="1"/>
          <w:sz w:val="20"/>
        </w:rPr>
        <w:t xml:space="preserve"> </w:t>
      </w:r>
      <w:r w:rsidRPr="00E5281D">
        <w:rPr>
          <w:rFonts w:asciiTheme="minorHAnsi" w:hAnsiTheme="minorHAnsi" w:cstheme="minorHAnsi"/>
          <w:sz w:val="20"/>
        </w:rPr>
        <w:t>completion, disclaimers, Abbott logos, caution statement, tradegraphs and document number that are seen</w:t>
      </w:r>
      <w:r w:rsidRPr="00E5281D">
        <w:rPr>
          <w:rFonts w:asciiTheme="minorHAnsi" w:hAnsiTheme="minorHAnsi" w:cstheme="minorHAnsi"/>
          <w:spacing w:val="-47"/>
          <w:sz w:val="20"/>
        </w:rPr>
        <w:t xml:space="preserve"> </w:t>
      </w:r>
      <w:r w:rsidRPr="00E5281D">
        <w:rPr>
          <w:rFonts w:asciiTheme="minorHAnsi" w:hAnsiTheme="minorHAnsi" w:cstheme="minorHAnsi"/>
          <w:sz w:val="20"/>
        </w:rPr>
        <w:t>throughout</w:t>
      </w:r>
      <w:r w:rsidRPr="00E5281D">
        <w:rPr>
          <w:rFonts w:asciiTheme="minorHAnsi" w:hAnsiTheme="minorHAnsi" w:cstheme="minorHAnsi"/>
          <w:spacing w:val="-1"/>
          <w:sz w:val="20"/>
        </w:rPr>
        <w:t xml:space="preserve"> </w:t>
      </w:r>
      <w:r w:rsidRPr="00E5281D">
        <w:rPr>
          <w:rFonts w:asciiTheme="minorHAnsi" w:hAnsiTheme="minorHAnsi" w:cstheme="minorHAnsi"/>
          <w:sz w:val="20"/>
        </w:rPr>
        <w:t>the</w:t>
      </w:r>
      <w:r w:rsidRPr="00E5281D">
        <w:rPr>
          <w:rFonts w:asciiTheme="minorHAnsi" w:hAnsiTheme="minorHAnsi" w:cstheme="minorHAnsi"/>
          <w:spacing w:val="-2"/>
          <w:sz w:val="20"/>
        </w:rPr>
        <w:t xml:space="preserve"> </w:t>
      </w:r>
      <w:proofErr w:type="gramStart"/>
      <w:r w:rsidRPr="00E5281D">
        <w:rPr>
          <w:rFonts w:asciiTheme="minorHAnsi" w:hAnsiTheme="minorHAnsi" w:cstheme="minorHAnsi"/>
          <w:sz w:val="20"/>
        </w:rPr>
        <w:t>letter</w:t>
      </w:r>
      <w:proofErr w:type="gramEnd"/>
      <w:r w:rsidRPr="00E5281D">
        <w:rPr>
          <w:rFonts w:asciiTheme="minorHAnsi" w:hAnsiTheme="minorHAnsi" w:cstheme="minorHAnsi"/>
          <w:spacing w:val="-1"/>
          <w:sz w:val="20"/>
        </w:rPr>
        <w:t xml:space="preserve"> </w:t>
      </w:r>
      <w:r w:rsidRPr="00E5281D">
        <w:rPr>
          <w:rFonts w:asciiTheme="minorHAnsi" w:hAnsiTheme="minorHAnsi" w:cstheme="minorHAnsi"/>
          <w:sz w:val="20"/>
        </w:rPr>
        <w:t>so</w:t>
      </w:r>
      <w:r w:rsidRPr="00E5281D">
        <w:rPr>
          <w:rFonts w:asciiTheme="minorHAnsi" w:hAnsiTheme="minorHAnsi" w:cstheme="minorHAnsi"/>
          <w:spacing w:val="-1"/>
          <w:sz w:val="20"/>
        </w:rPr>
        <w:t xml:space="preserve"> </w:t>
      </w:r>
      <w:r w:rsidRPr="00E5281D">
        <w:rPr>
          <w:rFonts w:asciiTheme="minorHAnsi" w:hAnsiTheme="minorHAnsi" w:cstheme="minorHAnsi"/>
          <w:sz w:val="20"/>
        </w:rPr>
        <w:t>the health plan</w:t>
      </w:r>
      <w:r w:rsidRPr="00E5281D">
        <w:rPr>
          <w:rFonts w:asciiTheme="minorHAnsi" w:hAnsiTheme="minorHAnsi" w:cstheme="minorHAnsi"/>
          <w:spacing w:val="-1"/>
          <w:sz w:val="20"/>
        </w:rPr>
        <w:t xml:space="preserve"> </w:t>
      </w:r>
      <w:r w:rsidRPr="00E5281D">
        <w:rPr>
          <w:rFonts w:asciiTheme="minorHAnsi" w:hAnsiTheme="minorHAnsi" w:cstheme="minorHAnsi"/>
          <w:sz w:val="20"/>
        </w:rPr>
        <w:t>does</w:t>
      </w:r>
      <w:r w:rsidRPr="00E5281D">
        <w:rPr>
          <w:rFonts w:asciiTheme="minorHAnsi" w:hAnsiTheme="minorHAnsi" w:cstheme="minorHAnsi"/>
          <w:spacing w:val="-1"/>
          <w:sz w:val="20"/>
        </w:rPr>
        <w:t xml:space="preserve"> </w:t>
      </w:r>
      <w:r w:rsidRPr="00E5281D">
        <w:rPr>
          <w:rFonts w:asciiTheme="minorHAnsi" w:hAnsiTheme="minorHAnsi" w:cstheme="minorHAnsi"/>
          <w:sz w:val="20"/>
        </w:rPr>
        <w:t>not</w:t>
      </w:r>
      <w:r w:rsidRPr="00E5281D">
        <w:rPr>
          <w:rFonts w:asciiTheme="minorHAnsi" w:hAnsiTheme="minorHAnsi" w:cstheme="minorHAnsi"/>
          <w:spacing w:val="1"/>
          <w:sz w:val="20"/>
        </w:rPr>
        <w:t xml:space="preserve"> </w:t>
      </w:r>
      <w:r w:rsidRPr="00E5281D">
        <w:rPr>
          <w:rFonts w:asciiTheme="minorHAnsi" w:hAnsiTheme="minorHAnsi" w:cstheme="minorHAnsi"/>
          <w:sz w:val="20"/>
        </w:rPr>
        <w:t>misinterpret the</w:t>
      </w:r>
      <w:r w:rsidRPr="00E5281D">
        <w:rPr>
          <w:rFonts w:asciiTheme="minorHAnsi" w:hAnsiTheme="minorHAnsi" w:cstheme="minorHAnsi"/>
          <w:spacing w:val="-2"/>
          <w:sz w:val="20"/>
        </w:rPr>
        <w:t xml:space="preserve"> </w:t>
      </w:r>
      <w:r w:rsidRPr="00E5281D">
        <w:rPr>
          <w:rFonts w:asciiTheme="minorHAnsi" w:hAnsiTheme="minorHAnsi" w:cstheme="minorHAnsi"/>
          <w:sz w:val="20"/>
        </w:rPr>
        <w:t>information.</w:t>
      </w:r>
    </w:p>
    <w:p w14:paraId="173055C1" w14:textId="77777777" w:rsidR="00BD05D5" w:rsidRPr="00E5281D" w:rsidRDefault="00BD05D5" w:rsidP="00E5281D">
      <w:pPr>
        <w:pStyle w:val="BodyText"/>
        <w:ind w:hanging="471"/>
        <w:rPr>
          <w:rFonts w:asciiTheme="minorHAnsi" w:hAnsiTheme="minorHAnsi" w:cstheme="minorHAnsi"/>
        </w:rPr>
      </w:pPr>
    </w:p>
    <w:p w14:paraId="3456980B" w14:textId="30C6830C" w:rsidR="00BD05D5" w:rsidRPr="00E5281D" w:rsidRDefault="009C2814" w:rsidP="00E5281D">
      <w:pPr>
        <w:pStyle w:val="ListParagraph"/>
        <w:numPr>
          <w:ilvl w:val="0"/>
          <w:numId w:val="2"/>
        </w:numPr>
        <w:ind w:right="738" w:hanging="471"/>
        <w:rPr>
          <w:rFonts w:asciiTheme="minorHAnsi" w:hAnsiTheme="minorHAnsi" w:cstheme="minorHAnsi"/>
          <w:sz w:val="20"/>
        </w:rPr>
      </w:pPr>
      <w:r w:rsidRPr="00E5281D">
        <w:rPr>
          <w:rFonts w:asciiTheme="minorHAnsi" w:hAnsiTheme="minorHAnsi" w:cstheme="minorHAnsi"/>
          <w:sz w:val="20"/>
        </w:rPr>
        <w:t xml:space="preserve">For independent consideration and </w:t>
      </w:r>
      <w:r w:rsidR="00C26AF3" w:rsidRPr="00E5281D">
        <w:rPr>
          <w:rFonts w:asciiTheme="minorHAnsi" w:hAnsiTheme="minorHAnsi" w:cstheme="minorHAnsi"/>
          <w:sz w:val="20"/>
        </w:rPr>
        <w:t>review,</w:t>
      </w:r>
      <w:r w:rsidRPr="00E5281D">
        <w:rPr>
          <w:rFonts w:asciiTheme="minorHAnsi" w:hAnsiTheme="minorHAnsi" w:cstheme="minorHAnsi"/>
          <w:sz w:val="20"/>
        </w:rPr>
        <w:t xml:space="preserve"> please make all changes that you believe appropriate, or</w:t>
      </w:r>
      <w:r w:rsidRPr="00E5281D">
        <w:rPr>
          <w:rFonts w:asciiTheme="minorHAnsi" w:hAnsiTheme="minorHAnsi" w:cstheme="minorHAnsi"/>
          <w:spacing w:val="1"/>
          <w:sz w:val="20"/>
        </w:rPr>
        <w:t xml:space="preserve"> </w:t>
      </w:r>
      <w:r w:rsidRPr="00E5281D">
        <w:rPr>
          <w:rFonts w:asciiTheme="minorHAnsi" w:hAnsiTheme="minorHAnsi" w:cstheme="minorHAnsi"/>
          <w:sz w:val="20"/>
        </w:rPr>
        <w:t>disregard</w:t>
      </w:r>
      <w:r w:rsidRPr="00E5281D">
        <w:rPr>
          <w:rFonts w:asciiTheme="minorHAnsi" w:hAnsiTheme="minorHAnsi" w:cstheme="minorHAnsi"/>
          <w:spacing w:val="-3"/>
          <w:sz w:val="20"/>
        </w:rPr>
        <w:t xml:space="preserve"> </w:t>
      </w:r>
      <w:r w:rsidRPr="00E5281D">
        <w:rPr>
          <w:rFonts w:asciiTheme="minorHAnsi" w:hAnsiTheme="minorHAnsi" w:cstheme="minorHAnsi"/>
          <w:sz w:val="20"/>
        </w:rPr>
        <w:t>these</w:t>
      </w:r>
      <w:r w:rsidRPr="00E5281D">
        <w:rPr>
          <w:rFonts w:asciiTheme="minorHAnsi" w:hAnsiTheme="minorHAnsi" w:cstheme="minorHAnsi"/>
          <w:spacing w:val="-4"/>
          <w:sz w:val="20"/>
        </w:rPr>
        <w:t xml:space="preserve"> </w:t>
      </w:r>
      <w:r w:rsidRPr="00E5281D">
        <w:rPr>
          <w:rFonts w:asciiTheme="minorHAnsi" w:hAnsiTheme="minorHAnsi" w:cstheme="minorHAnsi"/>
          <w:sz w:val="20"/>
        </w:rPr>
        <w:t>suggestions</w:t>
      </w:r>
      <w:r w:rsidRPr="00E5281D">
        <w:rPr>
          <w:rFonts w:asciiTheme="minorHAnsi" w:hAnsiTheme="minorHAnsi" w:cstheme="minorHAnsi"/>
          <w:spacing w:val="-1"/>
          <w:sz w:val="20"/>
        </w:rPr>
        <w:t xml:space="preserve"> </w:t>
      </w:r>
      <w:r w:rsidRPr="00E5281D">
        <w:rPr>
          <w:rFonts w:asciiTheme="minorHAnsi" w:hAnsiTheme="minorHAnsi" w:cstheme="minorHAnsi"/>
          <w:sz w:val="20"/>
        </w:rPr>
        <w:t>in</w:t>
      </w:r>
      <w:r w:rsidRPr="00E5281D">
        <w:rPr>
          <w:rFonts w:asciiTheme="minorHAnsi" w:hAnsiTheme="minorHAnsi" w:cstheme="minorHAnsi"/>
          <w:spacing w:val="-4"/>
          <w:sz w:val="20"/>
        </w:rPr>
        <w:t xml:space="preserve"> </w:t>
      </w:r>
      <w:r w:rsidRPr="00E5281D">
        <w:rPr>
          <w:rFonts w:asciiTheme="minorHAnsi" w:hAnsiTheme="minorHAnsi" w:cstheme="minorHAnsi"/>
          <w:sz w:val="20"/>
        </w:rPr>
        <w:t>their</w:t>
      </w:r>
      <w:r w:rsidRPr="00E5281D">
        <w:rPr>
          <w:rFonts w:asciiTheme="minorHAnsi" w:hAnsiTheme="minorHAnsi" w:cstheme="minorHAnsi"/>
          <w:spacing w:val="-3"/>
          <w:sz w:val="20"/>
        </w:rPr>
        <w:t xml:space="preserve"> </w:t>
      </w:r>
      <w:r w:rsidRPr="00E5281D">
        <w:rPr>
          <w:rFonts w:asciiTheme="minorHAnsi" w:hAnsiTheme="minorHAnsi" w:cstheme="minorHAnsi"/>
          <w:sz w:val="20"/>
        </w:rPr>
        <w:t>entirety.</w:t>
      </w:r>
      <w:r w:rsidRPr="00E5281D">
        <w:rPr>
          <w:rFonts w:asciiTheme="minorHAnsi" w:hAnsiTheme="minorHAnsi" w:cstheme="minorHAnsi"/>
          <w:spacing w:val="-2"/>
          <w:sz w:val="20"/>
        </w:rPr>
        <w:t xml:space="preserve"> </w:t>
      </w:r>
      <w:r w:rsidRPr="00E5281D">
        <w:rPr>
          <w:rFonts w:asciiTheme="minorHAnsi" w:hAnsiTheme="minorHAnsi" w:cstheme="minorHAnsi"/>
          <w:sz w:val="20"/>
        </w:rPr>
        <w:t>The</w:t>
      </w:r>
      <w:r w:rsidRPr="00E5281D">
        <w:rPr>
          <w:rFonts w:asciiTheme="minorHAnsi" w:hAnsiTheme="minorHAnsi" w:cstheme="minorHAnsi"/>
          <w:spacing w:val="-4"/>
          <w:sz w:val="20"/>
        </w:rPr>
        <w:t xml:space="preserve"> </w:t>
      </w:r>
      <w:r w:rsidRPr="00E5281D">
        <w:rPr>
          <w:rFonts w:asciiTheme="minorHAnsi" w:hAnsiTheme="minorHAnsi" w:cstheme="minorHAnsi"/>
          <w:sz w:val="20"/>
        </w:rPr>
        <w:t>customer</w:t>
      </w:r>
      <w:r w:rsidRPr="00E5281D">
        <w:rPr>
          <w:rFonts w:asciiTheme="minorHAnsi" w:hAnsiTheme="minorHAnsi" w:cstheme="minorHAnsi"/>
          <w:spacing w:val="-4"/>
          <w:sz w:val="20"/>
        </w:rPr>
        <w:t xml:space="preserve"> </w:t>
      </w:r>
      <w:r w:rsidRPr="00E5281D">
        <w:rPr>
          <w:rFonts w:asciiTheme="minorHAnsi" w:hAnsiTheme="minorHAnsi" w:cstheme="minorHAnsi"/>
          <w:sz w:val="20"/>
        </w:rPr>
        <w:t>is</w:t>
      </w:r>
      <w:r w:rsidRPr="00E5281D">
        <w:rPr>
          <w:rFonts w:asciiTheme="minorHAnsi" w:hAnsiTheme="minorHAnsi" w:cstheme="minorHAnsi"/>
          <w:spacing w:val="-3"/>
          <w:sz w:val="20"/>
        </w:rPr>
        <w:t xml:space="preserve"> </w:t>
      </w:r>
      <w:proofErr w:type="gramStart"/>
      <w:r w:rsidRPr="00E5281D">
        <w:rPr>
          <w:rFonts w:asciiTheme="minorHAnsi" w:hAnsiTheme="minorHAnsi" w:cstheme="minorHAnsi"/>
          <w:sz w:val="20"/>
        </w:rPr>
        <w:t>ultimately</w:t>
      </w:r>
      <w:r w:rsidRPr="00E5281D">
        <w:rPr>
          <w:rFonts w:asciiTheme="minorHAnsi" w:hAnsiTheme="minorHAnsi" w:cstheme="minorHAnsi"/>
          <w:spacing w:val="-2"/>
          <w:sz w:val="20"/>
        </w:rPr>
        <w:t xml:space="preserve"> </w:t>
      </w:r>
      <w:r w:rsidRPr="00E5281D">
        <w:rPr>
          <w:rFonts w:asciiTheme="minorHAnsi" w:hAnsiTheme="minorHAnsi" w:cstheme="minorHAnsi"/>
          <w:sz w:val="20"/>
        </w:rPr>
        <w:t>responsible</w:t>
      </w:r>
      <w:proofErr w:type="gramEnd"/>
      <w:r w:rsidRPr="00E5281D">
        <w:rPr>
          <w:rFonts w:asciiTheme="minorHAnsi" w:hAnsiTheme="minorHAnsi" w:cstheme="minorHAnsi"/>
          <w:spacing w:val="-4"/>
          <w:sz w:val="20"/>
        </w:rPr>
        <w:t xml:space="preserve"> </w:t>
      </w:r>
      <w:r w:rsidRPr="00E5281D">
        <w:rPr>
          <w:rFonts w:asciiTheme="minorHAnsi" w:hAnsiTheme="minorHAnsi" w:cstheme="minorHAnsi"/>
          <w:sz w:val="20"/>
        </w:rPr>
        <w:t>for</w:t>
      </w:r>
      <w:r w:rsidRPr="00E5281D">
        <w:rPr>
          <w:rFonts w:asciiTheme="minorHAnsi" w:hAnsiTheme="minorHAnsi" w:cstheme="minorHAnsi"/>
          <w:spacing w:val="-4"/>
          <w:sz w:val="20"/>
        </w:rPr>
        <w:t xml:space="preserve"> </w:t>
      </w:r>
      <w:r w:rsidRPr="00E5281D">
        <w:rPr>
          <w:rFonts w:asciiTheme="minorHAnsi" w:hAnsiTheme="minorHAnsi" w:cstheme="minorHAnsi"/>
          <w:sz w:val="20"/>
        </w:rPr>
        <w:t>the</w:t>
      </w:r>
      <w:r w:rsidRPr="00E5281D">
        <w:rPr>
          <w:rFonts w:asciiTheme="minorHAnsi" w:hAnsiTheme="minorHAnsi" w:cstheme="minorHAnsi"/>
          <w:spacing w:val="-4"/>
          <w:sz w:val="20"/>
        </w:rPr>
        <w:t xml:space="preserve"> </w:t>
      </w:r>
      <w:r w:rsidRPr="00E5281D">
        <w:rPr>
          <w:rFonts w:asciiTheme="minorHAnsi" w:hAnsiTheme="minorHAnsi" w:cstheme="minorHAnsi"/>
          <w:sz w:val="20"/>
        </w:rPr>
        <w:t>accuracy</w:t>
      </w:r>
      <w:r w:rsidRPr="00E5281D">
        <w:rPr>
          <w:rFonts w:asciiTheme="minorHAnsi" w:hAnsiTheme="minorHAnsi" w:cstheme="minorHAnsi"/>
          <w:spacing w:val="-2"/>
          <w:sz w:val="20"/>
        </w:rPr>
        <w:t xml:space="preserve"> </w:t>
      </w:r>
      <w:r w:rsidRPr="00E5281D">
        <w:rPr>
          <w:rFonts w:asciiTheme="minorHAnsi" w:hAnsiTheme="minorHAnsi" w:cstheme="minorHAnsi"/>
          <w:sz w:val="20"/>
        </w:rPr>
        <w:t>and</w:t>
      </w:r>
      <w:r w:rsidRPr="00E5281D">
        <w:rPr>
          <w:rFonts w:asciiTheme="minorHAnsi" w:hAnsiTheme="minorHAnsi" w:cstheme="minorHAnsi"/>
          <w:spacing w:val="-46"/>
          <w:sz w:val="20"/>
        </w:rPr>
        <w:t xml:space="preserve"> </w:t>
      </w:r>
      <w:r w:rsidRPr="00E5281D">
        <w:rPr>
          <w:rFonts w:asciiTheme="minorHAnsi" w:hAnsiTheme="minorHAnsi" w:cstheme="minorHAnsi"/>
          <w:sz w:val="20"/>
        </w:rPr>
        <w:t>completeness of all claims submitted to third-party payers. Please see the FDA-approved label for</w:t>
      </w:r>
      <w:r w:rsidRPr="00E5281D">
        <w:rPr>
          <w:rFonts w:asciiTheme="minorHAnsi" w:hAnsiTheme="minorHAnsi" w:cstheme="minorHAnsi"/>
          <w:spacing w:val="1"/>
          <w:sz w:val="20"/>
        </w:rPr>
        <w:t xml:space="preserve"> </w:t>
      </w:r>
      <w:r w:rsidRPr="00E5281D">
        <w:rPr>
          <w:rFonts w:asciiTheme="minorHAnsi" w:hAnsiTheme="minorHAnsi" w:cstheme="minorHAnsi"/>
          <w:sz w:val="20"/>
        </w:rPr>
        <w:t>information</w:t>
      </w:r>
      <w:r w:rsidRPr="00E5281D">
        <w:rPr>
          <w:rFonts w:asciiTheme="minorHAnsi" w:hAnsiTheme="minorHAnsi" w:cstheme="minorHAnsi"/>
          <w:spacing w:val="-2"/>
          <w:sz w:val="20"/>
        </w:rPr>
        <w:t xml:space="preserve"> </w:t>
      </w:r>
      <w:r w:rsidRPr="00E5281D">
        <w:rPr>
          <w:rFonts w:asciiTheme="minorHAnsi" w:hAnsiTheme="minorHAnsi" w:cstheme="minorHAnsi"/>
          <w:sz w:val="20"/>
        </w:rPr>
        <w:t>relevant to any</w:t>
      </w:r>
      <w:r w:rsidRPr="00E5281D">
        <w:rPr>
          <w:rFonts w:asciiTheme="minorHAnsi" w:hAnsiTheme="minorHAnsi" w:cstheme="minorHAnsi"/>
          <w:spacing w:val="2"/>
          <w:sz w:val="20"/>
        </w:rPr>
        <w:t xml:space="preserve"> </w:t>
      </w:r>
      <w:r w:rsidRPr="00E5281D">
        <w:rPr>
          <w:rFonts w:asciiTheme="minorHAnsi" w:hAnsiTheme="minorHAnsi" w:cstheme="minorHAnsi"/>
          <w:sz w:val="20"/>
        </w:rPr>
        <w:t>prescribing</w:t>
      </w:r>
      <w:r w:rsidRPr="00E5281D">
        <w:rPr>
          <w:rFonts w:asciiTheme="minorHAnsi" w:hAnsiTheme="minorHAnsi" w:cstheme="minorHAnsi"/>
          <w:spacing w:val="-2"/>
          <w:sz w:val="20"/>
        </w:rPr>
        <w:t xml:space="preserve"> </w:t>
      </w:r>
      <w:r w:rsidRPr="00E5281D">
        <w:rPr>
          <w:rFonts w:asciiTheme="minorHAnsi" w:hAnsiTheme="minorHAnsi" w:cstheme="minorHAnsi"/>
          <w:sz w:val="20"/>
        </w:rPr>
        <w:t>decisions.</w:t>
      </w:r>
    </w:p>
    <w:p w14:paraId="7913AA0C" w14:textId="77777777" w:rsidR="00BD05D5" w:rsidRDefault="00BD05D5">
      <w:pPr>
        <w:pStyle w:val="BodyText"/>
        <w:rPr>
          <w:sz w:val="22"/>
        </w:rPr>
      </w:pPr>
    </w:p>
    <w:p w14:paraId="0916C62B" w14:textId="74A7E3B8" w:rsidR="00BD05D5" w:rsidRDefault="00BD05D5">
      <w:pPr>
        <w:pStyle w:val="BodyText"/>
        <w:rPr>
          <w:sz w:val="22"/>
        </w:rPr>
      </w:pPr>
    </w:p>
    <w:p w14:paraId="67D802C7" w14:textId="64EF6CB9" w:rsidR="00646874" w:rsidRDefault="00646874">
      <w:pPr>
        <w:pStyle w:val="BodyText"/>
        <w:rPr>
          <w:sz w:val="22"/>
        </w:rPr>
      </w:pPr>
    </w:p>
    <w:p w14:paraId="502AECA4" w14:textId="19C53DF3" w:rsidR="00646874" w:rsidRDefault="00646874">
      <w:pPr>
        <w:pStyle w:val="BodyText"/>
        <w:rPr>
          <w:sz w:val="22"/>
        </w:rPr>
      </w:pPr>
    </w:p>
    <w:p w14:paraId="3EE65C1C" w14:textId="266866EE" w:rsidR="00646874" w:rsidRDefault="00646874">
      <w:pPr>
        <w:pStyle w:val="BodyText"/>
        <w:rPr>
          <w:sz w:val="22"/>
        </w:rPr>
      </w:pPr>
    </w:p>
    <w:p w14:paraId="0E417A40" w14:textId="00FBAF2A" w:rsidR="00646874" w:rsidRDefault="00646874">
      <w:pPr>
        <w:pStyle w:val="BodyText"/>
        <w:rPr>
          <w:sz w:val="22"/>
        </w:rPr>
      </w:pPr>
    </w:p>
    <w:p w14:paraId="482A399B" w14:textId="16F0CB40" w:rsidR="00646874" w:rsidRDefault="00646874">
      <w:pPr>
        <w:pStyle w:val="BodyText"/>
        <w:rPr>
          <w:sz w:val="22"/>
        </w:rPr>
      </w:pPr>
    </w:p>
    <w:p w14:paraId="2EB204DB" w14:textId="77777777" w:rsidR="00646874" w:rsidRDefault="00646874">
      <w:pPr>
        <w:pStyle w:val="BodyText"/>
        <w:rPr>
          <w:sz w:val="22"/>
        </w:rPr>
      </w:pPr>
    </w:p>
    <w:p w14:paraId="49BD1D37" w14:textId="77777777" w:rsidR="00BD05D5" w:rsidRPr="00E5281D" w:rsidRDefault="009C2814" w:rsidP="00E5281D">
      <w:pPr>
        <w:rPr>
          <w:rFonts w:asciiTheme="minorHAnsi" w:hAnsiTheme="minorHAnsi" w:cstheme="minorHAnsi"/>
          <w:b/>
          <w:bCs/>
          <w:sz w:val="16"/>
          <w:szCs w:val="16"/>
        </w:rPr>
      </w:pPr>
      <w:r w:rsidRPr="00E5281D">
        <w:rPr>
          <w:rFonts w:asciiTheme="minorHAnsi" w:hAnsiTheme="minorHAnsi" w:cstheme="minorHAnsi"/>
          <w:b/>
          <w:bCs/>
          <w:sz w:val="16"/>
          <w:szCs w:val="16"/>
        </w:rPr>
        <w:t>Disclaimer:</w:t>
      </w:r>
    </w:p>
    <w:p w14:paraId="04FF55DF" w14:textId="14323EFD" w:rsidR="00EF309D" w:rsidRPr="00E5281D" w:rsidRDefault="00EF309D" w:rsidP="00E5281D">
      <w:pPr>
        <w:rPr>
          <w:rFonts w:asciiTheme="minorHAnsi" w:eastAsiaTheme="minorEastAsia" w:hAnsiTheme="minorHAnsi" w:cstheme="minorHAnsi"/>
          <w:sz w:val="16"/>
          <w:szCs w:val="16"/>
        </w:rPr>
      </w:pPr>
      <w:r w:rsidRPr="00E5281D">
        <w:rPr>
          <w:rFonts w:asciiTheme="minorHAnsi" w:eastAsiaTheme="minorEastAsia" w:hAnsiTheme="minorHAnsi" w:cstheme="minorHAnsi"/>
          <w:sz w:val="16"/>
          <w:szCs w:val="16"/>
        </w:rPr>
        <w:t xml:space="preserve">This </w:t>
      </w:r>
      <w:r w:rsidR="00C813A1">
        <w:rPr>
          <w:rFonts w:asciiTheme="minorHAnsi" w:eastAsiaTheme="minorEastAsia" w:hAnsiTheme="minorHAnsi" w:cstheme="minorHAnsi"/>
          <w:sz w:val="16"/>
          <w:szCs w:val="16"/>
        </w:rPr>
        <w:t>material</w:t>
      </w:r>
      <w:r w:rsidRPr="00E5281D">
        <w:rPr>
          <w:rFonts w:asciiTheme="minorHAnsi" w:eastAsiaTheme="minorEastAsia" w:hAnsiTheme="minorHAnsi" w:cstheme="minorHAnsi"/>
          <w:sz w:val="16"/>
          <w:szCs w:val="16"/>
        </w:rPr>
        <w:t xml:space="preserve"> and the information contained herein is for general information purposes only and is not intended, and does not constitute, legal, reimbursement, business, clinical, or other advice. Furthermore, it is not intended to and does not constitute a representation or guarantee of reimbursement, payment, or charge, or that reimbursement or other payment will be received. It is not intended to increase or maximize payment by any payer. Similarly, nothing in this document should be viewed as instructions for selecting any </w:t>
      </w:r>
      <w:proofErr w:type="gramStart"/>
      <w:r w:rsidRPr="00E5281D">
        <w:rPr>
          <w:rFonts w:asciiTheme="minorHAnsi" w:eastAsiaTheme="minorEastAsia" w:hAnsiTheme="minorHAnsi" w:cstheme="minorHAnsi"/>
          <w:sz w:val="16"/>
          <w:szCs w:val="16"/>
        </w:rPr>
        <w:t>particular code</w:t>
      </w:r>
      <w:proofErr w:type="gramEnd"/>
      <w:r w:rsidRPr="00E5281D">
        <w:rPr>
          <w:rFonts w:asciiTheme="minorHAnsi" w:eastAsiaTheme="minorEastAsia" w:hAnsiTheme="minorHAnsi" w:cstheme="minorHAnsi"/>
          <w:sz w:val="16"/>
          <w:szCs w:val="16"/>
        </w:rPr>
        <w:t xml:space="preserve">, and Abbott does not advocate or warrant the appropriateness of the use of any particular code. The ultimate responsibility for coding and obtaining payment/reimbursement remains with the customer. This includes the responsibility for accuracy and veracity of all coding and claims submitted to third-party payers. In addition, the customer should note that laws, regulations, and coverage policies are complex and are updated frequently, and, therefore, the customer should check with its local carriers or intermediaries often and should consult with legal counsel or a financial, coding, or reimbursement specialist for any questions related to coding, billing, </w:t>
      </w:r>
      <w:proofErr w:type="gramStart"/>
      <w:r w:rsidRPr="00E5281D">
        <w:rPr>
          <w:rFonts w:asciiTheme="minorHAnsi" w:eastAsiaTheme="minorEastAsia" w:hAnsiTheme="minorHAnsi" w:cstheme="minorHAnsi"/>
          <w:sz w:val="16"/>
          <w:szCs w:val="16"/>
        </w:rPr>
        <w:t>reimbursement</w:t>
      </w:r>
      <w:proofErr w:type="gramEnd"/>
      <w:r w:rsidRPr="00E5281D">
        <w:rPr>
          <w:rFonts w:asciiTheme="minorHAnsi" w:eastAsiaTheme="minorEastAsia" w:hAnsiTheme="minorHAnsi" w:cstheme="minorHAnsi"/>
          <w:sz w:val="16"/>
          <w:szCs w:val="16"/>
        </w:rPr>
        <w:t xml:space="preserve"> or any related issues. This material reproduces information for reference purposes only. It is not provided or authorized for marketing use.</w:t>
      </w:r>
    </w:p>
    <w:p w14:paraId="578E47DE" w14:textId="77777777" w:rsidR="00BD05D5" w:rsidRPr="00502FC8" w:rsidRDefault="00BD05D5" w:rsidP="00C26AF3">
      <w:pPr>
        <w:pStyle w:val="BodyText"/>
        <w:rPr>
          <w:rFonts w:asciiTheme="minorHAnsi" w:hAnsiTheme="minorHAnsi" w:cstheme="minorHAnsi"/>
          <w:iCs/>
          <w:sz w:val="16"/>
          <w:szCs w:val="16"/>
        </w:rPr>
      </w:pPr>
    </w:p>
    <w:p w14:paraId="08680417" w14:textId="3EC2F6B2" w:rsidR="00BD05D5" w:rsidRPr="00E5281D" w:rsidRDefault="009C2814" w:rsidP="00C26AF3">
      <w:pPr>
        <w:ind w:right="2770"/>
        <w:rPr>
          <w:rFonts w:asciiTheme="minorHAnsi" w:hAnsiTheme="minorHAnsi" w:cstheme="minorHAnsi"/>
          <w:sz w:val="16"/>
          <w:szCs w:val="16"/>
        </w:rPr>
      </w:pPr>
      <w:r w:rsidRPr="00E5281D">
        <w:rPr>
          <w:rFonts w:asciiTheme="minorHAnsi" w:hAnsiTheme="minorHAnsi" w:cstheme="minorHAnsi"/>
          <w:b/>
          <w:sz w:val="16"/>
          <w:szCs w:val="16"/>
        </w:rPr>
        <w:t>CAUTION</w:t>
      </w:r>
      <w:r w:rsidRPr="00E5281D">
        <w:rPr>
          <w:rFonts w:asciiTheme="minorHAnsi" w:hAnsiTheme="minorHAnsi" w:cstheme="minorHAnsi"/>
          <w:sz w:val="16"/>
          <w:szCs w:val="16"/>
        </w:rPr>
        <w:t>:</w:t>
      </w:r>
      <w:r w:rsidRPr="00E5281D">
        <w:rPr>
          <w:rFonts w:asciiTheme="minorHAnsi" w:hAnsiTheme="minorHAnsi" w:cstheme="minorHAnsi"/>
          <w:spacing w:val="-4"/>
          <w:sz w:val="16"/>
          <w:szCs w:val="16"/>
        </w:rPr>
        <w:t xml:space="preserve"> </w:t>
      </w:r>
      <w:r w:rsidRPr="00E5281D">
        <w:rPr>
          <w:rFonts w:asciiTheme="minorHAnsi" w:hAnsiTheme="minorHAnsi" w:cstheme="minorHAnsi"/>
          <w:sz w:val="16"/>
          <w:szCs w:val="16"/>
        </w:rPr>
        <w:t>This</w:t>
      </w:r>
      <w:r w:rsidRPr="00E5281D">
        <w:rPr>
          <w:rFonts w:asciiTheme="minorHAnsi" w:hAnsiTheme="minorHAnsi" w:cstheme="minorHAnsi"/>
          <w:spacing w:val="-4"/>
          <w:sz w:val="16"/>
          <w:szCs w:val="16"/>
        </w:rPr>
        <w:t xml:space="preserve"> </w:t>
      </w:r>
      <w:r w:rsidRPr="00E5281D">
        <w:rPr>
          <w:rFonts w:asciiTheme="minorHAnsi" w:hAnsiTheme="minorHAnsi" w:cstheme="minorHAnsi"/>
          <w:sz w:val="16"/>
          <w:szCs w:val="16"/>
        </w:rPr>
        <w:t>product is</w:t>
      </w:r>
      <w:r w:rsidRPr="00E5281D">
        <w:rPr>
          <w:rFonts w:asciiTheme="minorHAnsi" w:hAnsiTheme="minorHAnsi" w:cstheme="minorHAnsi"/>
          <w:spacing w:val="-4"/>
          <w:sz w:val="16"/>
          <w:szCs w:val="16"/>
        </w:rPr>
        <w:t xml:space="preserve"> </w:t>
      </w:r>
      <w:r w:rsidRPr="00E5281D">
        <w:rPr>
          <w:rFonts w:asciiTheme="minorHAnsi" w:hAnsiTheme="minorHAnsi" w:cstheme="minorHAnsi"/>
          <w:sz w:val="16"/>
          <w:szCs w:val="16"/>
        </w:rPr>
        <w:t>intended</w:t>
      </w:r>
      <w:r w:rsidRPr="00E5281D">
        <w:rPr>
          <w:rFonts w:asciiTheme="minorHAnsi" w:hAnsiTheme="minorHAnsi" w:cstheme="minorHAnsi"/>
          <w:spacing w:val="-4"/>
          <w:sz w:val="16"/>
          <w:szCs w:val="16"/>
        </w:rPr>
        <w:t xml:space="preserve"> </w:t>
      </w:r>
      <w:r w:rsidRPr="00E5281D">
        <w:rPr>
          <w:rFonts w:asciiTheme="minorHAnsi" w:hAnsiTheme="minorHAnsi" w:cstheme="minorHAnsi"/>
          <w:sz w:val="16"/>
          <w:szCs w:val="16"/>
        </w:rPr>
        <w:t>for</w:t>
      </w:r>
      <w:r w:rsidRPr="00E5281D">
        <w:rPr>
          <w:rFonts w:asciiTheme="minorHAnsi" w:hAnsiTheme="minorHAnsi" w:cstheme="minorHAnsi"/>
          <w:spacing w:val="-2"/>
          <w:sz w:val="16"/>
          <w:szCs w:val="16"/>
        </w:rPr>
        <w:t xml:space="preserve"> </w:t>
      </w:r>
      <w:r w:rsidRPr="00E5281D">
        <w:rPr>
          <w:rFonts w:asciiTheme="minorHAnsi" w:hAnsiTheme="minorHAnsi" w:cstheme="minorHAnsi"/>
          <w:sz w:val="16"/>
          <w:szCs w:val="16"/>
        </w:rPr>
        <w:t>use</w:t>
      </w:r>
      <w:r w:rsidRPr="00E5281D">
        <w:rPr>
          <w:rFonts w:asciiTheme="minorHAnsi" w:hAnsiTheme="minorHAnsi" w:cstheme="minorHAnsi"/>
          <w:spacing w:val="-1"/>
          <w:sz w:val="16"/>
          <w:szCs w:val="16"/>
        </w:rPr>
        <w:t xml:space="preserve"> </w:t>
      </w:r>
      <w:r w:rsidRPr="00E5281D">
        <w:rPr>
          <w:rFonts w:asciiTheme="minorHAnsi" w:hAnsiTheme="minorHAnsi" w:cstheme="minorHAnsi"/>
          <w:sz w:val="16"/>
          <w:szCs w:val="16"/>
        </w:rPr>
        <w:t>by</w:t>
      </w:r>
      <w:r w:rsidRPr="00E5281D">
        <w:rPr>
          <w:rFonts w:asciiTheme="minorHAnsi" w:hAnsiTheme="minorHAnsi" w:cstheme="minorHAnsi"/>
          <w:spacing w:val="-3"/>
          <w:sz w:val="16"/>
          <w:szCs w:val="16"/>
        </w:rPr>
        <w:t xml:space="preserve"> </w:t>
      </w:r>
      <w:r w:rsidRPr="00E5281D">
        <w:rPr>
          <w:rFonts w:asciiTheme="minorHAnsi" w:hAnsiTheme="minorHAnsi" w:cstheme="minorHAnsi"/>
          <w:sz w:val="16"/>
          <w:szCs w:val="16"/>
        </w:rPr>
        <w:t>or</w:t>
      </w:r>
      <w:r w:rsidRPr="00E5281D">
        <w:rPr>
          <w:rFonts w:asciiTheme="minorHAnsi" w:hAnsiTheme="minorHAnsi" w:cstheme="minorHAnsi"/>
          <w:spacing w:val="-2"/>
          <w:sz w:val="16"/>
          <w:szCs w:val="16"/>
        </w:rPr>
        <w:t xml:space="preserve"> </w:t>
      </w:r>
      <w:r w:rsidRPr="00E5281D">
        <w:rPr>
          <w:rFonts w:asciiTheme="minorHAnsi" w:hAnsiTheme="minorHAnsi" w:cstheme="minorHAnsi"/>
          <w:sz w:val="16"/>
          <w:szCs w:val="16"/>
        </w:rPr>
        <w:t>under</w:t>
      </w:r>
      <w:r w:rsidRPr="00E5281D">
        <w:rPr>
          <w:rFonts w:asciiTheme="minorHAnsi" w:hAnsiTheme="minorHAnsi" w:cstheme="minorHAnsi"/>
          <w:spacing w:val="-3"/>
          <w:sz w:val="16"/>
          <w:szCs w:val="16"/>
        </w:rPr>
        <w:t xml:space="preserve"> </w:t>
      </w:r>
      <w:r w:rsidRPr="00E5281D">
        <w:rPr>
          <w:rFonts w:asciiTheme="minorHAnsi" w:hAnsiTheme="minorHAnsi" w:cstheme="minorHAnsi"/>
          <w:sz w:val="16"/>
          <w:szCs w:val="16"/>
        </w:rPr>
        <w:t>the</w:t>
      </w:r>
      <w:r w:rsidRPr="00E5281D">
        <w:rPr>
          <w:rFonts w:asciiTheme="minorHAnsi" w:hAnsiTheme="minorHAnsi" w:cstheme="minorHAnsi"/>
          <w:spacing w:val="-3"/>
          <w:sz w:val="16"/>
          <w:szCs w:val="16"/>
        </w:rPr>
        <w:t xml:space="preserve"> </w:t>
      </w:r>
      <w:r w:rsidRPr="00E5281D">
        <w:rPr>
          <w:rFonts w:asciiTheme="minorHAnsi" w:hAnsiTheme="minorHAnsi" w:cstheme="minorHAnsi"/>
          <w:sz w:val="16"/>
          <w:szCs w:val="16"/>
        </w:rPr>
        <w:t>direction</w:t>
      </w:r>
      <w:r w:rsidRPr="00E5281D">
        <w:rPr>
          <w:rFonts w:asciiTheme="minorHAnsi" w:hAnsiTheme="minorHAnsi" w:cstheme="minorHAnsi"/>
          <w:spacing w:val="-2"/>
          <w:sz w:val="16"/>
          <w:szCs w:val="16"/>
        </w:rPr>
        <w:t xml:space="preserve"> </w:t>
      </w:r>
      <w:r w:rsidRPr="00E5281D">
        <w:rPr>
          <w:rFonts w:asciiTheme="minorHAnsi" w:hAnsiTheme="minorHAnsi" w:cstheme="minorHAnsi"/>
          <w:sz w:val="16"/>
          <w:szCs w:val="16"/>
        </w:rPr>
        <w:t>of</w:t>
      </w:r>
      <w:r w:rsidRPr="00E5281D">
        <w:rPr>
          <w:rFonts w:asciiTheme="minorHAnsi" w:hAnsiTheme="minorHAnsi" w:cstheme="minorHAnsi"/>
          <w:spacing w:val="-3"/>
          <w:sz w:val="16"/>
          <w:szCs w:val="16"/>
        </w:rPr>
        <w:t xml:space="preserve"> </w:t>
      </w:r>
      <w:r w:rsidRPr="00E5281D">
        <w:rPr>
          <w:rFonts w:asciiTheme="minorHAnsi" w:hAnsiTheme="minorHAnsi" w:cstheme="minorHAnsi"/>
          <w:sz w:val="16"/>
          <w:szCs w:val="16"/>
        </w:rPr>
        <w:t>a</w:t>
      </w:r>
      <w:r w:rsidRPr="00E5281D">
        <w:rPr>
          <w:rFonts w:asciiTheme="minorHAnsi" w:hAnsiTheme="minorHAnsi" w:cstheme="minorHAnsi"/>
          <w:spacing w:val="-2"/>
          <w:sz w:val="16"/>
          <w:szCs w:val="16"/>
        </w:rPr>
        <w:t xml:space="preserve"> </w:t>
      </w:r>
      <w:r w:rsidRPr="00E5281D">
        <w:rPr>
          <w:rFonts w:asciiTheme="minorHAnsi" w:hAnsiTheme="minorHAnsi" w:cstheme="minorHAnsi"/>
          <w:sz w:val="16"/>
          <w:szCs w:val="16"/>
        </w:rPr>
        <w:t>physician.</w:t>
      </w:r>
      <w:r w:rsidRPr="00E5281D">
        <w:rPr>
          <w:rFonts w:asciiTheme="minorHAnsi" w:hAnsiTheme="minorHAnsi" w:cstheme="minorHAnsi"/>
          <w:spacing w:val="-2"/>
          <w:sz w:val="16"/>
          <w:szCs w:val="16"/>
        </w:rPr>
        <w:t xml:space="preserve"> </w:t>
      </w:r>
      <w:r w:rsidRPr="00E5281D">
        <w:rPr>
          <w:rFonts w:asciiTheme="minorHAnsi" w:hAnsiTheme="minorHAnsi" w:cstheme="minorHAnsi"/>
          <w:sz w:val="16"/>
          <w:szCs w:val="16"/>
        </w:rPr>
        <w:t>Prior</w:t>
      </w:r>
      <w:r w:rsidRPr="00E5281D">
        <w:rPr>
          <w:rFonts w:asciiTheme="minorHAnsi" w:hAnsiTheme="minorHAnsi" w:cstheme="minorHAnsi"/>
          <w:spacing w:val="-3"/>
          <w:sz w:val="16"/>
          <w:szCs w:val="16"/>
        </w:rPr>
        <w:t xml:space="preserve"> </w:t>
      </w:r>
      <w:r w:rsidRPr="00E5281D">
        <w:rPr>
          <w:rFonts w:asciiTheme="minorHAnsi" w:hAnsiTheme="minorHAnsi" w:cstheme="minorHAnsi"/>
          <w:sz w:val="16"/>
          <w:szCs w:val="16"/>
        </w:rPr>
        <w:t>to</w:t>
      </w:r>
      <w:r w:rsidRPr="00E5281D">
        <w:rPr>
          <w:rFonts w:asciiTheme="minorHAnsi" w:hAnsiTheme="minorHAnsi" w:cstheme="minorHAnsi"/>
          <w:spacing w:val="-2"/>
          <w:sz w:val="16"/>
          <w:szCs w:val="16"/>
        </w:rPr>
        <w:t xml:space="preserve"> </w:t>
      </w:r>
      <w:r w:rsidRPr="00E5281D">
        <w:rPr>
          <w:rFonts w:asciiTheme="minorHAnsi" w:hAnsiTheme="minorHAnsi" w:cstheme="minorHAnsi"/>
          <w:sz w:val="16"/>
          <w:szCs w:val="16"/>
        </w:rPr>
        <w:t>use,</w:t>
      </w:r>
      <w:r w:rsidRPr="00E5281D">
        <w:rPr>
          <w:rFonts w:asciiTheme="minorHAnsi" w:hAnsiTheme="minorHAnsi" w:cstheme="minorHAnsi"/>
          <w:spacing w:val="-2"/>
          <w:sz w:val="16"/>
          <w:szCs w:val="16"/>
        </w:rPr>
        <w:t xml:space="preserve"> </w:t>
      </w:r>
      <w:r w:rsidRPr="00E5281D">
        <w:rPr>
          <w:rFonts w:asciiTheme="minorHAnsi" w:hAnsiTheme="minorHAnsi" w:cstheme="minorHAnsi"/>
          <w:sz w:val="16"/>
          <w:szCs w:val="16"/>
        </w:rPr>
        <w:t>reference</w:t>
      </w:r>
      <w:r w:rsidRPr="00E5281D">
        <w:rPr>
          <w:rFonts w:asciiTheme="minorHAnsi" w:hAnsiTheme="minorHAnsi" w:cstheme="minorHAnsi"/>
          <w:spacing w:val="-1"/>
          <w:sz w:val="16"/>
          <w:szCs w:val="16"/>
        </w:rPr>
        <w:t xml:space="preserve"> </w:t>
      </w:r>
      <w:r w:rsidRPr="00E5281D">
        <w:rPr>
          <w:rFonts w:asciiTheme="minorHAnsi" w:hAnsiTheme="minorHAnsi" w:cstheme="minorHAnsi"/>
          <w:sz w:val="16"/>
          <w:szCs w:val="16"/>
        </w:rPr>
        <w:t>the</w:t>
      </w:r>
      <w:r w:rsidRPr="00E5281D">
        <w:rPr>
          <w:rFonts w:asciiTheme="minorHAnsi" w:hAnsiTheme="minorHAnsi" w:cstheme="minorHAnsi"/>
          <w:spacing w:val="1"/>
          <w:sz w:val="16"/>
          <w:szCs w:val="16"/>
        </w:rPr>
        <w:t xml:space="preserve"> </w:t>
      </w:r>
      <w:r w:rsidRPr="00E5281D">
        <w:rPr>
          <w:rFonts w:asciiTheme="minorHAnsi" w:hAnsiTheme="minorHAnsi" w:cstheme="minorHAnsi"/>
          <w:sz w:val="16"/>
          <w:szCs w:val="16"/>
        </w:rPr>
        <w:t>Instructions for Use, inside the product carton (when available) or at eifu.abbottvascular.com or at</w:t>
      </w:r>
      <w:r w:rsidRPr="00E5281D">
        <w:rPr>
          <w:rFonts w:asciiTheme="minorHAnsi" w:hAnsiTheme="minorHAnsi" w:cstheme="minorHAnsi"/>
          <w:spacing w:val="1"/>
          <w:sz w:val="16"/>
          <w:szCs w:val="16"/>
        </w:rPr>
        <w:t xml:space="preserve"> </w:t>
      </w:r>
      <w:proofErr w:type="spellStart"/>
      <w:r w:rsidRPr="00E5281D">
        <w:rPr>
          <w:rFonts w:asciiTheme="minorHAnsi" w:hAnsiTheme="minorHAnsi" w:cstheme="minorHAnsi"/>
          <w:sz w:val="16"/>
          <w:szCs w:val="16"/>
        </w:rPr>
        <w:t>medical.abbott</w:t>
      </w:r>
      <w:proofErr w:type="spellEnd"/>
      <w:r w:rsidRPr="00E5281D">
        <w:rPr>
          <w:rFonts w:asciiTheme="minorHAnsi" w:hAnsiTheme="minorHAnsi" w:cstheme="minorHAnsi"/>
          <w:sz w:val="16"/>
          <w:szCs w:val="16"/>
        </w:rPr>
        <w:t>/manuals for more detailed information on Indications, Contraindications, Warnings,</w:t>
      </w:r>
      <w:r w:rsidRPr="00E5281D">
        <w:rPr>
          <w:rFonts w:asciiTheme="minorHAnsi" w:hAnsiTheme="minorHAnsi" w:cstheme="minorHAnsi"/>
          <w:spacing w:val="1"/>
          <w:sz w:val="16"/>
          <w:szCs w:val="16"/>
        </w:rPr>
        <w:t xml:space="preserve"> </w:t>
      </w:r>
      <w:r w:rsidRPr="00E5281D">
        <w:rPr>
          <w:rFonts w:asciiTheme="minorHAnsi" w:hAnsiTheme="minorHAnsi" w:cstheme="minorHAnsi"/>
          <w:sz w:val="16"/>
          <w:szCs w:val="16"/>
        </w:rPr>
        <w:t>Precautions</w:t>
      </w:r>
      <w:r w:rsidRPr="00E5281D">
        <w:rPr>
          <w:rFonts w:asciiTheme="minorHAnsi" w:hAnsiTheme="minorHAnsi" w:cstheme="minorHAnsi"/>
          <w:spacing w:val="1"/>
          <w:sz w:val="16"/>
          <w:szCs w:val="16"/>
        </w:rPr>
        <w:t xml:space="preserve"> </w:t>
      </w:r>
      <w:r w:rsidRPr="00E5281D">
        <w:rPr>
          <w:rFonts w:asciiTheme="minorHAnsi" w:hAnsiTheme="minorHAnsi" w:cstheme="minorHAnsi"/>
          <w:sz w:val="16"/>
          <w:szCs w:val="16"/>
        </w:rPr>
        <w:t>and</w:t>
      </w:r>
      <w:r w:rsidRPr="00E5281D">
        <w:rPr>
          <w:rFonts w:asciiTheme="minorHAnsi" w:hAnsiTheme="minorHAnsi" w:cstheme="minorHAnsi"/>
          <w:spacing w:val="-1"/>
          <w:sz w:val="16"/>
          <w:szCs w:val="16"/>
        </w:rPr>
        <w:t xml:space="preserve"> </w:t>
      </w:r>
      <w:r w:rsidRPr="00E5281D">
        <w:rPr>
          <w:rFonts w:asciiTheme="minorHAnsi" w:hAnsiTheme="minorHAnsi" w:cstheme="minorHAnsi"/>
          <w:sz w:val="16"/>
          <w:szCs w:val="16"/>
        </w:rPr>
        <w:t>Adverse</w:t>
      </w:r>
      <w:r w:rsidRPr="00E5281D">
        <w:rPr>
          <w:rFonts w:asciiTheme="minorHAnsi" w:hAnsiTheme="minorHAnsi" w:cstheme="minorHAnsi"/>
          <w:spacing w:val="-1"/>
          <w:sz w:val="16"/>
          <w:szCs w:val="16"/>
        </w:rPr>
        <w:t xml:space="preserve"> </w:t>
      </w:r>
      <w:r w:rsidRPr="00E5281D">
        <w:rPr>
          <w:rFonts w:asciiTheme="minorHAnsi" w:hAnsiTheme="minorHAnsi" w:cstheme="minorHAnsi"/>
          <w:sz w:val="16"/>
          <w:szCs w:val="16"/>
        </w:rPr>
        <w:t>Events.</w:t>
      </w:r>
    </w:p>
    <w:p w14:paraId="1971A42D" w14:textId="66A726E8" w:rsidR="00BD05D5" w:rsidRDefault="00BD05D5" w:rsidP="00C26AF3">
      <w:pPr>
        <w:pStyle w:val="BodyText"/>
        <w:rPr>
          <w:rFonts w:asciiTheme="minorHAnsi" w:hAnsiTheme="minorHAnsi" w:cstheme="minorHAnsi"/>
          <w:sz w:val="16"/>
          <w:szCs w:val="16"/>
        </w:rPr>
      </w:pPr>
    </w:p>
    <w:p w14:paraId="358C788F" w14:textId="1568BCB5" w:rsidR="00C813A1" w:rsidRDefault="00C813A1" w:rsidP="00C26AF3">
      <w:pPr>
        <w:pStyle w:val="BodyText"/>
        <w:rPr>
          <w:rFonts w:asciiTheme="minorHAnsi" w:hAnsiTheme="minorHAnsi" w:cstheme="minorHAnsi"/>
          <w:sz w:val="16"/>
          <w:szCs w:val="16"/>
        </w:rPr>
      </w:pPr>
      <w:r>
        <w:rPr>
          <w:rFonts w:asciiTheme="minorHAnsi" w:hAnsiTheme="minorHAnsi" w:cstheme="minorHAnsi"/>
          <w:sz w:val="16"/>
          <w:szCs w:val="16"/>
        </w:rPr>
        <w:t xml:space="preserve">Information contained herein for </w:t>
      </w:r>
      <w:r w:rsidRPr="00C813A1">
        <w:rPr>
          <w:rFonts w:asciiTheme="minorHAnsi" w:hAnsiTheme="minorHAnsi" w:cstheme="minorHAnsi"/>
          <w:b/>
          <w:bCs/>
          <w:sz w:val="16"/>
          <w:szCs w:val="16"/>
        </w:rPr>
        <w:t>DISTRIBUTION</w:t>
      </w:r>
      <w:r>
        <w:rPr>
          <w:rFonts w:asciiTheme="minorHAnsi" w:hAnsiTheme="minorHAnsi" w:cstheme="minorHAnsi"/>
          <w:sz w:val="16"/>
          <w:szCs w:val="16"/>
        </w:rPr>
        <w:t xml:space="preserve"> in the U.S. only.</w:t>
      </w:r>
    </w:p>
    <w:p w14:paraId="54B1FE10" w14:textId="77777777" w:rsidR="00C813A1" w:rsidRPr="00E5281D" w:rsidRDefault="00C813A1" w:rsidP="00C26AF3">
      <w:pPr>
        <w:pStyle w:val="BodyText"/>
        <w:rPr>
          <w:rFonts w:asciiTheme="minorHAnsi" w:hAnsiTheme="minorHAnsi" w:cstheme="minorHAnsi"/>
          <w:sz w:val="16"/>
          <w:szCs w:val="16"/>
        </w:rPr>
      </w:pPr>
    </w:p>
    <w:p w14:paraId="37B40034" w14:textId="2E50199B" w:rsidR="00BD05D5" w:rsidRPr="00E5281D" w:rsidRDefault="00EF309D" w:rsidP="00C26AF3">
      <w:pPr>
        <w:rPr>
          <w:rFonts w:asciiTheme="minorHAnsi" w:hAnsiTheme="minorHAnsi" w:cstheme="minorHAnsi"/>
          <w:b/>
          <w:sz w:val="16"/>
          <w:szCs w:val="16"/>
        </w:rPr>
      </w:pPr>
      <w:r w:rsidRPr="00E5281D">
        <w:rPr>
          <w:rFonts w:asciiTheme="minorHAnsi" w:hAnsiTheme="minorHAnsi" w:cstheme="minorHAnsi"/>
          <w:b/>
          <w:sz w:val="16"/>
          <w:szCs w:val="16"/>
        </w:rPr>
        <w:t>Abbott</w:t>
      </w:r>
    </w:p>
    <w:p w14:paraId="3B157034" w14:textId="5663B2E5" w:rsidR="00EF309D" w:rsidRPr="00E5281D" w:rsidRDefault="009C2814" w:rsidP="00C26AF3">
      <w:pPr>
        <w:ind w:right="2590" w:hanging="1"/>
        <w:rPr>
          <w:rFonts w:asciiTheme="minorHAnsi" w:hAnsiTheme="minorHAnsi" w:cstheme="minorHAnsi"/>
          <w:spacing w:val="-31"/>
          <w:sz w:val="16"/>
          <w:szCs w:val="16"/>
        </w:rPr>
      </w:pPr>
      <w:r w:rsidRPr="00E5281D">
        <w:rPr>
          <w:rFonts w:asciiTheme="minorHAnsi" w:hAnsiTheme="minorHAnsi" w:cstheme="minorHAnsi"/>
          <w:sz w:val="16"/>
          <w:szCs w:val="16"/>
        </w:rPr>
        <w:t xml:space="preserve">3200 Lakeside Dr., Santa Clara, CA. 95054 USA, Tel: </w:t>
      </w:r>
      <w:r w:rsidR="00EF309D" w:rsidRPr="00E5281D">
        <w:rPr>
          <w:rFonts w:asciiTheme="minorHAnsi" w:hAnsiTheme="minorHAnsi" w:cstheme="minorHAnsi"/>
          <w:sz w:val="16"/>
          <w:szCs w:val="16"/>
        </w:rPr>
        <w:t>1</w:t>
      </w:r>
      <w:r w:rsidRPr="00E5281D">
        <w:rPr>
          <w:rFonts w:asciiTheme="minorHAnsi" w:hAnsiTheme="minorHAnsi" w:cstheme="minorHAnsi"/>
          <w:sz w:val="16"/>
          <w:szCs w:val="16"/>
        </w:rPr>
        <w:t>.800.227.9902</w:t>
      </w:r>
      <w:r w:rsidRPr="00E5281D">
        <w:rPr>
          <w:rFonts w:asciiTheme="minorHAnsi" w:hAnsiTheme="minorHAnsi" w:cstheme="minorHAnsi"/>
          <w:spacing w:val="-31"/>
          <w:sz w:val="16"/>
          <w:szCs w:val="16"/>
        </w:rPr>
        <w:t xml:space="preserve"> </w:t>
      </w:r>
    </w:p>
    <w:p w14:paraId="4ACBB183" w14:textId="77777777" w:rsidR="00BD05D5" w:rsidRPr="00E5281D" w:rsidRDefault="009C2814" w:rsidP="00C26AF3">
      <w:pPr>
        <w:rPr>
          <w:rFonts w:asciiTheme="minorHAnsi" w:hAnsiTheme="minorHAnsi" w:cstheme="minorHAnsi"/>
          <w:sz w:val="16"/>
          <w:szCs w:val="16"/>
        </w:rPr>
      </w:pPr>
      <w:r w:rsidRPr="00E5281D">
        <w:rPr>
          <w:rFonts w:asciiTheme="minorHAnsi" w:hAnsiTheme="minorHAnsi" w:cstheme="minorHAnsi"/>
          <w:sz w:val="16"/>
          <w:szCs w:val="16"/>
        </w:rPr>
        <w:t>™</w:t>
      </w:r>
      <w:r w:rsidRPr="00E5281D">
        <w:rPr>
          <w:rFonts w:asciiTheme="minorHAnsi" w:hAnsiTheme="minorHAnsi" w:cstheme="minorHAnsi"/>
          <w:spacing w:val="-3"/>
          <w:sz w:val="16"/>
          <w:szCs w:val="16"/>
        </w:rPr>
        <w:t xml:space="preserve"> </w:t>
      </w:r>
      <w:r w:rsidRPr="00E5281D">
        <w:rPr>
          <w:rFonts w:asciiTheme="minorHAnsi" w:hAnsiTheme="minorHAnsi" w:cstheme="minorHAnsi"/>
          <w:sz w:val="16"/>
          <w:szCs w:val="16"/>
        </w:rPr>
        <w:t>Indicates</w:t>
      </w:r>
      <w:r w:rsidRPr="00E5281D">
        <w:rPr>
          <w:rFonts w:asciiTheme="minorHAnsi" w:hAnsiTheme="minorHAnsi" w:cstheme="minorHAnsi"/>
          <w:spacing w:val="-1"/>
          <w:sz w:val="16"/>
          <w:szCs w:val="16"/>
        </w:rPr>
        <w:t xml:space="preserve"> </w:t>
      </w:r>
      <w:r w:rsidRPr="00E5281D">
        <w:rPr>
          <w:rFonts w:asciiTheme="minorHAnsi" w:hAnsiTheme="minorHAnsi" w:cstheme="minorHAnsi"/>
          <w:sz w:val="16"/>
          <w:szCs w:val="16"/>
        </w:rPr>
        <w:t>a</w:t>
      </w:r>
      <w:r w:rsidRPr="00E5281D">
        <w:rPr>
          <w:rFonts w:asciiTheme="minorHAnsi" w:hAnsiTheme="minorHAnsi" w:cstheme="minorHAnsi"/>
          <w:spacing w:val="-4"/>
          <w:sz w:val="16"/>
          <w:szCs w:val="16"/>
        </w:rPr>
        <w:t xml:space="preserve"> </w:t>
      </w:r>
      <w:r w:rsidRPr="00E5281D">
        <w:rPr>
          <w:rFonts w:asciiTheme="minorHAnsi" w:hAnsiTheme="minorHAnsi" w:cstheme="minorHAnsi"/>
          <w:sz w:val="16"/>
          <w:szCs w:val="16"/>
        </w:rPr>
        <w:t>trademark</w:t>
      </w:r>
      <w:r w:rsidRPr="00E5281D">
        <w:rPr>
          <w:rFonts w:asciiTheme="minorHAnsi" w:hAnsiTheme="minorHAnsi" w:cstheme="minorHAnsi"/>
          <w:spacing w:val="-4"/>
          <w:sz w:val="16"/>
          <w:szCs w:val="16"/>
        </w:rPr>
        <w:t xml:space="preserve"> </w:t>
      </w:r>
      <w:r w:rsidRPr="00E5281D">
        <w:rPr>
          <w:rFonts w:asciiTheme="minorHAnsi" w:hAnsiTheme="minorHAnsi" w:cstheme="minorHAnsi"/>
          <w:sz w:val="16"/>
          <w:szCs w:val="16"/>
        </w:rPr>
        <w:t>of</w:t>
      </w:r>
      <w:r w:rsidRPr="00E5281D">
        <w:rPr>
          <w:rFonts w:asciiTheme="minorHAnsi" w:hAnsiTheme="minorHAnsi" w:cstheme="minorHAnsi"/>
          <w:spacing w:val="-1"/>
          <w:sz w:val="16"/>
          <w:szCs w:val="16"/>
        </w:rPr>
        <w:t xml:space="preserve"> </w:t>
      </w:r>
      <w:r w:rsidRPr="00E5281D">
        <w:rPr>
          <w:rFonts w:asciiTheme="minorHAnsi" w:hAnsiTheme="minorHAnsi" w:cstheme="minorHAnsi"/>
          <w:sz w:val="16"/>
          <w:szCs w:val="16"/>
        </w:rPr>
        <w:t>the</w:t>
      </w:r>
      <w:r w:rsidRPr="00E5281D">
        <w:rPr>
          <w:rFonts w:asciiTheme="minorHAnsi" w:hAnsiTheme="minorHAnsi" w:cstheme="minorHAnsi"/>
          <w:spacing w:val="-4"/>
          <w:sz w:val="16"/>
          <w:szCs w:val="16"/>
        </w:rPr>
        <w:t xml:space="preserve"> </w:t>
      </w:r>
      <w:r w:rsidRPr="00E5281D">
        <w:rPr>
          <w:rFonts w:asciiTheme="minorHAnsi" w:hAnsiTheme="minorHAnsi" w:cstheme="minorHAnsi"/>
          <w:sz w:val="16"/>
          <w:szCs w:val="16"/>
        </w:rPr>
        <w:t>Abbott</w:t>
      </w:r>
      <w:r w:rsidRPr="00E5281D">
        <w:rPr>
          <w:rFonts w:asciiTheme="minorHAnsi" w:hAnsiTheme="minorHAnsi" w:cstheme="minorHAnsi"/>
          <w:spacing w:val="-1"/>
          <w:sz w:val="16"/>
          <w:szCs w:val="16"/>
        </w:rPr>
        <w:t xml:space="preserve"> </w:t>
      </w:r>
      <w:r w:rsidRPr="00E5281D">
        <w:rPr>
          <w:rFonts w:asciiTheme="minorHAnsi" w:hAnsiTheme="minorHAnsi" w:cstheme="minorHAnsi"/>
          <w:sz w:val="16"/>
          <w:szCs w:val="16"/>
        </w:rPr>
        <w:t>group</w:t>
      </w:r>
      <w:r w:rsidRPr="00E5281D">
        <w:rPr>
          <w:rFonts w:asciiTheme="minorHAnsi" w:hAnsiTheme="minorHAnsi" w:cstheme="minorHAnsi"/>
          <w:spacing w:val="-3"/>
          <w:sz w:val="16"/>
          <w:szCs w:val="16"/>
        </w:rPr>
        <w:t xml:space="preserve"> </w:t>
      </w:r>
      <w:r w:rsidRPr="00E5281D">
        <w:rPr>
          <w:rFonts w:asciiTheme="minorHAnsi" w:hAnsiTheme="minorHAnsi" w:cstheme="minorHAnsi"/>
          <w:sz w:val="16"/>
          <w:szCs w:val="16"/>
        </w:rPr>
        <w:t>of</w:t>
      </w:r>
      <w:r w:rsidRPr="00E5281D">
        <w:rPr>
          <w:rFonts w:asciiTheme="minorHAnsi" w:hAnsiTheme="minorHAnsi" w:cstheme="minorHAnsi"/>
          <w:spacing w:val="-2"/>
          <w:sz w:val="16"/>
          <w:szCs w:val="16"/>
        </w:rPr>
        <w:t xml:space="preserve"> </w:t>
      </w:r>
      <w:r w:rsidRPr="00E5281D">
        <w:rPr>
          <w:rFonts w:asciiTheme="minorHAnsi" w:hAnsiTheme="minorHAnsi" w:cstheme="minorHAnsi"/>
          <w:sz w:val="16"/>
          <w:szCs w:val="16"/>
        </w:rPr>
        <w:t>companies.</w:t>
      </w:r>
    </w:p>
    <w:p w14:paraId="0365DC4A" w14:textId="61861999" w:rsidR="00BD05D5" w:rsidRPr="00E5281D" w:rsidRDefault="009C2814" w:rsidP="00C26AF3">
      <w:pPr>
        <w:rPr>
          <w:rFonts w:asciiTheme="minorHAnsi" w:hAnsiTheme="minorHAnsi" w:cstheme="minorHAnsi"/>
          <w:sz w:val="16"/>
          <w:szCs w:val="16"/>
        </w:rPr>
      </w:pPr>
      <w:r w:rsidRPr="00E5281D">
        <w:rPr>
          <w:rFonts w:asciiTheme="minorHAnsi" w:hAnsiTheme="minorHAnsi" w:cstheme="minorHAnsi"/>
          <w:sz w:val="16"/>
          <w:szCs w:val="16"/>
        </w:rPr>
        <w:t>‡</w:t>
      </w:r>
      <w:r w:rsidRPr="00E5281D">
        <w:rPr>
          <w:rFonts w:asciiTheme="minorHAnsi" w:hAnsiTheme="minorHAnsi" w:cstheme="minorHAnsi"/>
          <w:spacing w:val="-5"/>
          <w:sz w:val="16"/>
          <w:szCs w:val="16"/>
        </w:rPr>
        <w:t xml:space="preserve"> </w:t>
      </w:r>
      <w:r w:rsidRPr="00E5281D">
        <w:rPr>
          <w:rFonts w:asciiTheme="minorHAnsi" w:hAnsiTheme="minorHAnsi" w:cstheme="minorHAnsi"/>
          <w:sz w:val="16"/>
          <w:szCs w:val="16"/>
        </w:rPr>
        <w:t>Indicates</w:t>
      </w:r>
      <w:r w:rsidRPr="00E5281D">
        <w:rPr>
          <w:rFonts w:asciiTheme="minorHAnsi" w:hAnsiTheme="minorHAnsi" w:cstheme="minorHAnsi"/>
          <w:spacing w:val="-4"/>
          <w:sz w:val="16"/>
          <w:szCs w:val="16"/>
        </w:rPr>
        <w:t xml:space="preserve"> </w:t>
      </w:r>
      <w:r w:rsidRPr="00E5281D">
        <w:rPr>
          <w:rFonts w:asciiTheme="minorHAnsi" w:hAnsiTheme="minorHAnsi" w:cstheme="minorHAnsi"/>
          <w:sz w:val="16"/>
          <w:szCs w:val="16"/>
        </w:rPr>
        <w:t>a</w:t>
      </w:r>
      <w:r w:rsidRPr="00E5281D">
        <w:rPr>
          <w:rFonts w:asciiTheme="minorHAnsi" w:hAnsiTheme="minorHAnsi" w:cstheme="minorHAnsi"/>
          <w:spacing w:val="-1"/>
          <w:sz w:val="16"/>
          <w:szCs w:val="16"/>
        </w:rPr>
        <w:t xml:space="preserve"> </w:t>
      </w:r>
      <w:r w:rsidRPr="00E5281D">
        <w:rPr>
          <w:rFonts w:asciiTheme="minorHAnsi" w:hAnsiTheme="minorHAnsi" w:cstheme="minorHAnsi"/>
          <w:sz w:val="16"/>
          <w:szCs w:val="16"/>
        </w:rPr>
        <w:t>third</w:t>
      </w:r>
      <w:r w:rsidR="00EF309D" w:rsidRPr="00E5281D">
        <w:rPr>
          <w:rFonts w:asciiTheme="minorHAnsi" w:hAnsiTheme="minorHAnsi" w:cstheme="minorHAnsi"/>
          <w:sz w:val="16"/>
          <w:szCs w:val="16"/>
        </w:rPr>
        <w:t>-</w:t>
      </w:r>
      <w:r w:rsidRPr="00E5281D">
        <w:rPr>
          <w:rFonts w:asciiTheme="minorHAnsi" w:hAnsiTheme="minorHAnsi" w:cstheme="minorHAnsi"/>
          <w:sz w:val="16"/>
          <w:szCs w:val="16"/>
        </w:rPr>
        <w:t>party</w:t>
      </w:r>
      <w:r w:rsidRPr="00E5281D">
        <w:rPr>
          <w:rFonts w:asciiTheme="minorHAnsi" w:hAnsiTheme="minorHAnsi" w:cstheme="minorHAnsi"/>
          <w:spacing w:val="-3"/>
          <w:sz w:val="16"/>
          <w:szCs w:val="16"/>
        </w:rPr>
        <w:t xml:space="preserve"> </w:t>
      </w:r>
      <w:r w:rsidRPr="00E5281D">
        <w:rPr>
          <w:rFonts w:asciiTheme="minorHAnsi" w:hAnsiTheme="minorHAnsi" w:cstheme="minorHAnsi"/>
          <w:sz w:val="16"/>
          <w:szCs w:val="16"/>
        </w:rPr>
        <w:t>trademark,</w:t>
      </w:r>
      <w:r w:rsidRPr="00E5281D">
        <w:rPr>
          <w:rFonts w:asciiTheme="minorHAnsi" w:hAnsiTheme="minorHAnsi" w:cstheme="minorHAnsi"/>
          <w:spacing w:val="-3"/>
          <w:sz w:val="16"/>
          <w:szCs w:val="16"/>
        </w:rPr>
        <w:t xml:space="preserve"> </w:t>
      </w:r>
      <w:r w:rsidRPr="00E5281D">
        <w:rPr>
          <w:rFonts w:asciiTheme="minorHAnsi" w:hAnsiTheme="minorHAnsi" w:cstheme="minorHAnsi"/>
          <w:sz w:val="16"/>
          <w:szCs w:val="16"/>
        </w:rPr>
        <w:t>which</w:t>
      </w:r>
      <w:r w:rsidRPr="00E5281D">
        <w:rPr>
          <w:rFonts w:asciiTheme="minorHAnsi" w:hAnsiTheme="minorHAnsi" w:cstheme="minorHAnsi"/>
          <w:spacing w:val="-2"/>
          <w:sz w:val="16"/>
          <w:szCs w:val="16"/>
        </w:rPr>
        <w:t xml:space="preserve"> </w:t>
      </w:r>
      <w:r w:rsidRPr="00E5281D">
        <w:rPr>
          <w:rFonts w:asciiTheme="minorHAnsi" w:hAnsiTheme="minorHAnsi" w:cstheme="minorHAnsi"/>
          <w:sz w:val="16"/>
          <w:szCs w:val="16"/>
        </w:rPr>
        <w:t>is</w:t>
      </w:r>
      <w:r w:rsidRPr="00E5281D">
        <w:rPr>
          <w:rFonts w:asciiTheme="minorHAnsi" w:hAnsiTheme="minorHAnsi" w:cstheme="minorHAnsi"/>
          <w:spacing w:val="-4"/>
          <w:sz w:val="16"/>
          <w:szCs w:val="16"/>
        </w:rPr>
        <w:t xml:space="preserve"> </w:t>
      </w:r>
      <w:r w:rsidRPr="00E5281D">
        <w:rPr>
          <w:rFonts w:asciiTheme="minorHAnsi" w:hAnsiTheme="minorHAnsi" w:cstheme="minorHAnsi"/>
          <w:sz w:val="16"/>
          <w:szCs w:val="16"/>
        </w:rPr>
        <w:t>property</w:t>
      </w:r>
      <w:r w:rsidRPr="00E5281D">
        <w:rPr>
          <w:rFonts w:asciiTheme="minorHAnsi" w:hAnsiTheme="minorHAnsi" w:cstheme="minorHAnsi"/>
          <w:spacing w:val="-3"/>
          <w:sz w:val="16"/>
          <w:szCs w:val="16"/>
        </w:rPr>
        <w:t xml:space="preserve"> </w:t>
      </w:r>
      <w:r w:rsidRPr="00E5281D">
        <w:rPr>
          <w:rFonts w:asciiTheme="minorHAnsi" w:hAnsiTheme="minorHAnsi" w:cstheme="minorHAnsi"/>
          <w:sz w:val="16"/>
          <w:szCs w:val="16"/>
        </w:rPr>
        <w:t>of</w:t>
      </w:r>
      <w:r w:rsidRPr="00E5281D">
        <w:rPr>
          <w:rFonts w:asciiTheme="minorHAnsi" w:hAnsiTheme="minorHAnsi" w:cstheme="minorHAnsi"/>
          <w:spacing w:val="-1"/>
          <w:sz w:val="16"/>
          <w:szCs w:val="16"/>
        </w:rPr>
        <w:t xml:space="preserve"> </w:t>
      </w:r>
      <w:r w:rsidRPr="00E5281D">
        <w:rPr>
          <w:rFonts w:asciiTheme="minorHAnsi" w:hAnsiTheme="minorHAnsi" w:cstheme="minorHAnsi"/>
          <w:sz w:val="16"/>
          <w:szCs w:val="16"/>
        </w:rPr>
        <w:t>its</w:t>
      </w:r>
      <w:r w:rsidRPr="00E5281D">
        <w:rPr>
          <w:rFonts w:asciiTheme="minorHAnsi" w:hAnsiTheme="minorHAnsi" w:cstheme="minorHAnsi"/>
          <w:spacing w:val="-3"/>
          <w:sz w:val="16"/>
          <w:szCs w:val="16"/>
        </w:rPr>
        <w:t xml:space="preserve"> </w:t>
      </w:r>
      <w:r w:rsidRPr="00E5281D">
        <w:rPr>
          <w:rFonts w:asciiTheme="minorHAnsi" w:hAnsiTheme="minorHAnsi" w:cstheme="minorHAnsi"/>
          <w:sz w:val="16"/>
          <w:szCs w:val="16"/>
        </w:rPr>
        <w:t>respective</w:t>
      </w:r>
      <w:r w:rsidRPr="00E5281D">
        <w:rPr>
          <w:rFonts w:asciiTheme="minorHAnsi" w:hAnsiTheme="minorHAnsi" w:cstheme="minorHAnsi"/>
          <w:spacing w:val="-4"/>
          <w:sz w:val="16"/>
          <w:szCs w:val="16"/>
        </w:rPr>
        <w:t xml:space="preserve"> </w:t>
      </w:r>
      <w:r w:rsidRPr="00E5281D">
        <w:rPr>
          <w:rFonts w:asciiTheme="minorHAnsi" w:hAnsiTheme="minorHAnsi" w:cstheme="minorHAnsi"/>
          <w:sz w:val="16"/>
          <w:szCs w:val="16"/>
        </w:rPr>
        <w:t>owner.</w:t>
      </w:r>
    </w:p>
    <w:p w14:paraId="72351C03" w14:textId="622B984D" w:rsidR="00EF309D" w:rsidRPr="00E5281D" w:rsidRDefault="00C55336" w:rsidP="00C26AF3">
      <w:pPr>
        <w:ind w:right="2590" w:hanging="1"/>
        <w:rPr>
          <w:rFonts w:asciiTheme="minorHAnsi" w:hAnsiTheme="minorHAnsi" w:cstheme="minorHAnsi"/>
          <w:sz w:val="16"/>
          <w:szCs w:val="16"/>
        </w:rPr>
      </w:pPr>
      <w:hyperlink r:id="rId12" w:history="1">
        <w:r w:rsidR="00EF309D" w:rsidRPr="00E5281D">
          <w:rPr>
            <w:rStyle w:val="Hyperlink"/>
            <w:rFonts w:asciiTheme="minorHAnsi" w:hAnsiTheme="minorHAnsi" w:cstheme="minorHAnsi"/>
            <w:sz w:val="16"/>
            <w:szCs w:val="16"/>
          </w:rPr>
          <w:t>www.cardiovascular.abbott</w:t>
        </w:r>
      </w:hyperlink>
    </w:p>
    <w:p w14:paraId="30691BA2" w14:textId="5D4B3AEA" w:rsidR="00BD05D5" w:rsidRDefault="009C2814" w:rsidP="00C26AF3">
      <w:pPr>
        <w:rPr>
          <w:rFonts w:asciiTheme="minorHAnsi" w:hAnsiTheme="minorHAnsi" w:cstheme="minorHAnsi"/>
          <w:sz w:val="16"/>
          <w:szCs w:val="16"/>
        </w:rPr>
      </w:pPr>
      <w:r w:rsidRPr="00E5281D">
        <w:rPr>
          <w:rFonts w:asciiTheme="minorHAnsi" w:hAnsiTheme="minorHAnsi" w:cstheme="minorHAnsi"/>
          <w:sz w:val="16"/>
          <w:szCs w:val="16"/>
        </w:rPr>
        <w:t>©</w:t>
      </w:r>
      <w:r w:rsidR="00EF309D" w:rsidRPr="00E5281D">
        <w:rPr>
          <w:rFonts w:asciiTheme="minorHAnsi" w:hAnsiTheme="minorHAnsi" w:cstheme="minorHAnsi"/>
          <w:sz w:val="16"/>
          <w:szCs w:val="16"/>
        </w:rPr>
        <w:t>202</w:t>
      </w:r>
      <w:r w:rsidR="002853DD">
        <w:rPr>
          <w:rFonts w:asciiTheme="minorHAnsi" w:hAnsiTheme="minorHAnsi" w:cstheme="minorHAnsi"/>
          <w:sz w:val="16"/>
          <w:szCs w:val="16"/>
        </w:rPr>
        <w:t>2</w:t>
      </w:r>
      <w:r w:rsidR="00EF309D" w:rsidRPr="00E5281D">
        <w:rPr>
          <w:rFonts w:asciiTheme="minorHAnsi" w:hAnsiTheme="minorHAnsi" w:cstheme="minorHAnsi"/>
          <w:sz w:val="16"/>
          <w:szCs w:val="16"/>
        </w:rPr>
        <w:t xml:space="preserve"> </w:t>
      </w:r>
      <w:r w:rsidRPr="00E5281D">
        <w:rPr>
          <w:rFonts w:asciiTheme="minorHAnsi" w:hAnsiTheme="minorHAnsi" w:cstheme="minorHAnsi"/>
          <w:sz w:val="16"/>
          <w:szCs w:val="16"/>
        </w:rPr>
        <w:t>Abbott.</w:t>
      </w:r>
      <w:r w:rsidRPr="00E5281D">
        <w:rPr>
          <w:rFonts w:asciiTheme="minorHAnsi" w:hAnsiTheme="minorHAnsi" w:cstheme="minorHAnsi"/>
          <w:spacing w:val="-3"/>
          <w:sz w:val="16"/>
          <w:szCs w:val="16"/>
        </w:rPr>
        <w:t xml:space="preserve"> </w:t>
      </w:r>
      <w:r w:rsidRPr="00E5281D">
        <w:rPr>
          <w:rFonts w:asciiTheme="minorHAnsi" w:hAnsiTheme="minorHAnsi" w:cstheme="minorHAnsi"/>
          <w:sz w:val="16"/>
          <w:szCs w:val="16"/>
        </w:rPr>
        <w:t>All</w:t>
      </w:r>
      <w:r w:rsidRPr="00E5281D">
        <w:rPr>
          <w:rFonts w:asciiTheme="minorHAnsi" w:hAnsiTheme="minorHAnsi" w:cstheme="minorHAnsi"/>
          <w:spacing w:val="-3"/>
          <w:sz w:val="16"/>
          <w:szCs w:val="16"/>
        </w:rPr>
        <w:t xml:space="preserve"> </w:t>
      </w:r>
      <w:r w:rsidR="00EF309D" w:rsidRPr="00E5281D">
        <w:rPr>
          <w:rFonts w:asciiTheme="minorHAnsi" w:hAnsiTheme="minorHAnsi" w:cstheme="minorHAnsi"/>
          <w:spacing w:val="-3"/>
          <w:sz w:val="16"/>
          <w:szCs w:val="16"/>
        </w:rPr>
        <w:t>r</w:t>
      </w:r>
      <w:r w:rsidRPr="00E5281D">
        <w:rPr>
          <w:rFonts w:asciiTheme="minorHAnsi" w:hAnsiTheme="minorHAnsi" w:cstheme="minorHAnsi"/>
          <w:sz w:val="16"/>
          <w:szCs w:val="16"/>
        </w:rPr>
        <w:t>ights</w:t>
      </w:r>
      <w:r w:rsidRPr="00E5281D">
        <w:rPr>
          <w:rFonts w:asciiTheme="minorHAnsi" w:hAnsiTheme="minorHAnsi" w:cstheme="minorHAnsi"/>
          <w:spacing w:val="-4"/>
          <w:sz w:val="16"/>
          <w:szCs w:val="16"/>
        </w:rPr>
        <w:t xml:space="preserve"> </w:t>
      </w:r>
      <w:r w:rsidR="00EF309D" w:rsidRPr="00E5281D">
        <w:rPr>
          <w:rFonts w:asciiTheme="minorHAnsi" w:hAnsiTheme="minorHAnsi" w:cstheme="minorHAnsi"/>
          <w:spacing w:val="-4"/>
          <w:sz w:val="16"/>
          <w:szCs w:val="16"/>
        </w:rPr>
        <w:t>r</w:t>
      </w:r>
      <w:r w:rsidRPr="00E5281D">
        <w:rPr>
          <w:rFonts w:asciiTheme="minorHAnsi" w:hAnsiTheme="minorHAnsi" w:cstheme="minorHAnsi"/>
          <w:sz w:val="16"/>
          <w:szCs w:val="16"/>
        </w:rPr>
        <w:t>eserved.</w:t>
      </w:r>
      <w:r w:rsidR="00C26AF3" w:rsidRPr="00E5281D">
        <w:rPr>
          <w:rFonts w:asciiTheme="minorHAnsi" w:hAnsiTheme="minorHAnsi" w:cstheme="minorHAnsi"/>
          <w:sz w:val="16"/>
          <w:szCs w:val="16"/>
        </w:rPr>
        <w:t xml:space="preserve"> </w:t>
      </w:r>
      <w:hyperlink r:id="rId13">
        <w:r w:rsidR="00EF309D" w:rsidRPr="00E5281D">
          <w:rPr>
            <w:rFonts w:asciiTheme="minorHAnsi" w:hAnsiTheme="minorHAnsi" w:cstheme="minorHAnsi"/>
            <w:color w:val="000000" w:themeColor="text1"/>
            <w:sz w:val="16"/>
            <w:szCs w:val="16"/>
          </w:rPr>
          <w:t>MAT-210</w:t>
        </w:r>
      </w:hyperlink>
      <w:r w:rsidR="00345ECE" w:rsidRPr="00E5281D">
        <w:rPr>
          <w:rFonts w:asciiTheme="minorHAnsi" w:hAnsiTheme="minorHAnsi" w:cstheme="minorHAnsi"/>
          <w:color w:val="000000" w:themeColor="text1"/>
          <w:sz w:val="16"/>
          <w:szCs w:val="16"/>
        </w:rPr>
        <w:t>9008 v</w:t>
      </w:r>
      <w:r w:rsidR="002853DD">
        <w:rPr>
          <w:rFonts w:asciiTheme="minorHAnsi" w:hAnsiTheme="minorHAnsi" w:cstheme="minorHAnsi"/>
          <w:color w:val="000000" w:themeColor="text1"/>
          <w:sz w:val="16"/>
          <w:szCs w:val="16"/>
        </w:rPr>
        <w:t>3</w:t>
      </w:r>
      <w:r w:rsidR="00345ECE" w:rsidRPr="00E5281D">
        <w:rPr>
          <w:rFonts w:asciiTheme="minorHAnsi" w:hAnsiTheme="minorHAnsi" w:cstheme="minorHAnsi"/>
          <w:color w:val="000000" w:themeColor="text1"/>
          <w:sz w:val="16"/>
          <w:szCs w:val="16"/>
        </w:rPr>
        <w:t>.0</w:t>
      </w:r>
    </w:p>
    <w:p w14:paraId="636EBD34" w14:textId="480F7479" w:rsidR="00E5281D" w:rsidRDefault="00E5281D" w:rsidP="00C26AF3">
      <w:pPr>
        <w:rPr>
          <w:rFonts w:asciiTheme="minorHAnsi" w:hAnsiTheme="minorHAnsi" w:cstheme="minorHAnsi"/>
          <w:sz w:val="16"/>
          <w:szCs w:val="16"/>
        </w:rPr>
      </w:pPr>
      <w:r>
        <w:rPr>
          <w:rFonts w:asciiTheme="minorHAnsi" w:hAnsiTheme="minorHAnsi" w:cstheme="minorHAnsi"/>
          <w:sz w:val="16"/>
          <w:szCs w:val="16"/>
        </w:rPr>
        <w:t>HE&amp;R approved for non-promotional use</w:t>
      </w:r>
      <w:r w:rsidR="00F76A7A">
        <w:rPr>
          <w:rFonts w:asciiTheme="minorHAnsi" w:hAnsiTheme="minorHAnsi" w:cstheme="minorHAnsi"/>
          <w:sz w:val="16"/>
          <w:szCs w:val="16"/>
        </w:rPr>
        <w:t xml:space="preserve"> only.</w:t>
      </w:r>
    </w:p>
    <w:p w14:paraId="7F879C18" w14:textId="46CC0631" w:rsidR="00AE4CAB" w:rsidRDefault="00AE4CAB" w:rsidP="00C26AF3">
      <w:pPr>
        <w:rPr>
          <w:rFonts w:asciiTheme="minorHAnsi" w:hAnsiTheme="minorHAnsi" w:cstheme="minorHAnsi"/>
          <w:sz w:val="16"/>
          <w:szCs w:val="16"/>
        </w:rPr>
      </w:pPr>
    </w:p>
    <w:p w14:paraId="1C16608B" w14:textId="77777777" w:rsidR="005B0114" w:rsidRDefault="005B0114" w:rsidP="00C26AF3">
      <w:pPr>
        <w:rPr>
          <w:rFonts w:asciiTheme="minorHAnsi" w:hAnsiTheme="minorHAnsi" w:cstheme="minorHAnsi"/>
          <w:sz w:val="16"/>
          <w:szCs w:val="16"/>
        </w:rPr>
      </w:pPr>
    </w:p>
    <w:p w14:paraId="0BBE5FB2" w14:textId="2169E3AB" w:rsidR="00E5281D" w:rsidRDefault="00E5281D" w:rsidP="00C26AF3">
      <w:pPr>
        <w:rPr>
          <w:rFonts w:asciiTheme="minorHAnsi" w:hAnsiTheme="minorHAnsi" w:cstheme="minorHAnsi"/>
          <w:sz w:val="16"/>
          <w:szCs w:val="16"/>
        </w:rPr>
      </w:pPr>
    </w:p>
    <w:p w14:paraId="764FCCD7" w14:textId="6E725D5F" w:rsidR="00E5281D" w:rsidRDefault="00E5281D" w:rsidP="00C26AF3">
      <w:pPr>
        <w:rPr>
          <w:rFonts w:asciiTheme="minorHAnsi" w:hAnsiTheme="minorHAnsi" w:cstheme="minorHAnsi"/>
          <w:sz w:val="16"/>
          <w:szCs w:val="16"/>
        </w:rPr>
      </w:pPr>
    </w:p>
    <w:p w14:paraId="2B71F606" w14:textId="4DF81E05" w:rsidR="00E5281D" w:rsidRDefault="00E5281D" w:rsidP="00C26AF3">
      <w:pPr>
        <w:rPr>
          <w:rFonts w:asciiTheme="minorHAnsi" w:hAnsiTheme="minorHAnsi" w:cstheme="minorHAnsi"/>
          <w:sz w:val="16"/>
          <w:szCs w:val="16"/>
        </w:rPr>
      </w:pPr>
    </w:p>
    <w:p w14:paraId="74F289B8" w14:textId="77777777" w:rsidR="00BF24C9" w:rsidRPr="00F85E8F" w:rsidRDefault="00BF24C9" w:rsidP="00BF24C9">
      <w:pPr>
        <w:rPr>
          <w:color w:val="FF0000"/>
        </w:rPr>
      </w:pPr>
      <w:r w:rsidRPr="00F85E8F">
        <w:rPr>
          <w:color w:val="FF0000"/>
        </w:rPr>
        <w:t>[Physician Letterhead]</w:t>
      </w:r>
    </w:p>
    <w:p w14:paraId="179A543A" w14:textId="77777777" w:rsidR="00BF24C9" w:rsidRPr="00F85E8F" w:rsidRDefault="00BF24C9" w:rsidP="00BF24C9">
      <w:pPr>
        <w:rPr>
          <w:color w:val="FF0000"/>
        </w:rPr>
      </w:pPr>
      <w:r w:rsidRPr="00F85E8F">
        <w:rPr>
          <w:color w:val="FF0000"/>
        </w:rPr>
        <w:t>[Date]</w:t>
      </w:r>
    </w:p>
    <w:p w14:paraId="169DFCA1" w14:textId="77777777" w:rsidR="00BF24C9" w:rsidRDefault="00BF24C9" w:rsidP="00BF24C9">
      <w:r>
        <w:t>Attention: Prior Authorization Department</w:t>
      </w:r>
    </w:p>
    <w:p w14:paraId="45F171DF" w14:textId="77777777" w:rsidR="00BF24C9" w:rsidRDefault="00BF24C9" w:rsidP="00BF24C9">
      <w:pPr>
        <w:contextualSpacing/>
        <w:rPr>
          <w:color w:val="FF0000"/>
        </w:rPr>
      </w:pPr>
      <w:r w:rsidRPr="00F85E8F">
        <w:rPr>
          <w:color w:val="FF0000"/>
        </w:rPr>
        <w:t>[</w:t>
      </w:r>
      <w:proofErr w:type="gramStart"/>
      <w:r w:rsidRPr="00F85E8F">
        <w:rPr>
          <w:color w:val="FF0000"/>
        </w:rPr>
        <w:t>Payer</w:t>
      </w:r>
      <w:proofErr w:type="gramEnd"/>
      <w:r w:rsidRPr="00F85E8F">
        <w:rPr>
          <w:color w:val="FF0000"/>
        </w:rPr>
        <w:t xml:space="preserve"> contact name]</w:t>
      </w:r>
    </w:p>
    <w:p w14:paraId="5AAA597E" w14:textId="77777777" w:rsidR="00BF24C9" w:rsidRPr="00F85E8F" w:rsidRDefault="00BF24C9" w:rsidP="00BF24C9">
      <w:pPr>
        <w:contextualSpacing/>
        <w:rPr>
          <w:color w:val="FF0000"/>
        </w:rPr>
      </w:pPr>
      <w:r w:rsidRPr="00F85E8F">
        <w:rPr>
          <w:color w:val="FF0000"/>
        </w:rPr>
        <w:t>[</w:t>
      </w:r>
      <w:proofErr w:type="gramStart"/>
      <w:r w:rsidRPr="00F85E8F">
        <w:rPr>
          <w:color w:val="FF0000"/>
        </w:rPr>
        <w:t>Payer</w:t>
      </w:r>
      <w:proofErr w:type="gramEnd"/>
      <w:r w:rsidRPr="00F85E8F">
        <w:rPr>
          <w:color w:val="FF0000"/>
        </w:rPr>
        <w:t xml:space="preserve"> contact title] </w:t>
      </w:r>
    </w:p>
    <w:p w14:paraId="54381CAD" w14:textId="77777777" w:rsidR="00BF24C9" w:rsidRPr="00F85E8F" w:rsidRDefault="00BF24C9" w:rsidP="00BF24C9">
      <w:pPr>
        <w:contextualSpacing/>
        <w:rPr>
          <w:color w:val="FF0000"/>
        </w:rPr>
      </w:pPr>
      <w:r w:rsidRPr="00F85E8F">
        <w:rPr>
          <w:color w:val="FF0000"/>
        </w:rPr>
        <w:t xml:space="preserve">[Payer] </w:t>
      </w:r>
    </w:p>
    <w:p w14:paraId="07B0F3E4" w14:textId="77777777" w:rsidR="00BF24C9" w:rsidRPr="00F85E8F" w:rsidRDefault="00BF24C9" w:rsidP="00BF24C9">
      <w:pPr>
        <w:contextualSpacing/>
        <w:rPr>
          <w:color w:val="FF0000"/>
        </w:rPr>
      </w:pPr>
      <w:r w:rsidRPr="00F85E8F">
        <w:rPr>
          <w:color w:val="FF0000"/>
        </w:rPr>
        <w:t xml:space="preserve">[Street address] </w:t>
      </w:r>
    </w:p>
    <w:p w14:paraId="2A89198B" w14:textId="77777777" w:rsidR="00BF24C9" w:rsidRDefault="00BF24C9" w:rsidP="00BF24C9">
      <w:pPr>
        <w:contextualSpacing/>
        <w:rPr>
          <w:color w:val="FF0000"/>
        </w:rPr>
      </w:pPr>
      <w:r w:rsidRPr="00F85E8F">
        <w:rPr>
          <w:color w:val="FF0000"/>
        </w:rPr>
        <w:t xml:space="preserve">[City, State, zip code] </w:t>
      </w:r>
    </w:p>
    <w:p w14:paraId="68A5A74F" w14:textId="77777777" w:rsidR="00BF24C9" w:rsidRPr="00F85E8F" w:rsidRDefault="00BF24C9" w:rsidP="00BF24C9">
      <w:pPr>
        <w:contextualSpacing/>
        <w:rPr>
          <w:color w:val="FF0000"/>
        </w:rPr>
      </w:pPr>
    </w:p>
    <w:p w14:paraId="36107C48" w14:textId="77777777" w:rsidR="00BF24C9" w:rsidRDefault="00BF24C9" w:rsidP="00BF24C9">
      <w:pPr>
        <w:contextualSpacing/>
      </w:pPr>
      <w:r>
        <w:t>Re: Request for Prior Authorization of Transcatheter Patent Foramen Ovale (PFO) closure</w:t>
      </w:r>
    </w:p>
    <w:p w14:paraId="317CB64A" w14:textId="77777777" w:rsidR="00BF24C9" w:rsidRDefault="00BF24C9" w:rsidP="00BF24C9">
      <w:pPr>
        <w:contextualSpacing/>
      </w:pPr>
    </w:p>
    <w:p w14:paraId="186A1073" w14:textId="77777777" w:rsidR="00BF24C9" w:rsidRDefault="00BF24C9" w:rsidP="00BF24C9">
      <w:pPr>
        <w:contextualSpacing/>
      </w:pPr>
      <w:r>
        <w:t xml:space="preserve">Patient name: </w:t>
      </w:r>
      <w:r w:rsidRPr="00F85E8F">
        <w:rPr>
          <w:color w:val="FF0000"/>
        </w:rPr>
        <w:t xml:space="preserve">[First and last name] </w:t>
      </w:r>
    </w:p>
    <w:p w14:paraId="3805BDE8" w14:textId="77777777" w:rsidR="00BF24C9" w:rsidRDefault="00BF24C9" w:rsidP="00BF24C9">
      <w:pPr>
        <w:contextualSpacing/>
      </w:pPr>
      <w:r>
        <w:t xml:space="preserve">Patient date of birth: </w:t>
      </w:r>
      <w:r w:rsidRPr="00F85E8F">
        <w:rPr>
          <w:color w:val="FF0000"/>
        </w:rPr>
        <w:t xml:space="preserve">[XX/XX/XXXX] </w:t>
      </w:r>
    </w:p>
    <w:p w14:paraId="4F53349D" w14:textId="77777777" w:rsidR="00BF24C9" w:rsidRDefault="00BF24C9" w:rsidP="00BF24C9">
      <w:pPr>
        <w:contextualSpacing/>
      </w:pPr>
      <w:r>
        <w:t xml:space="preserve">SS # </w:t>
      </w:r>
      <w:r w:rsidRPr="00F85E8F">
        <w:rPr>
          <w:color w:val="FF0000"/>
        </w:rPr>
        <w:t xml:space="preserve">[XXX-XX-XXXX] </w:t>
      </w:r>
    </w:p>
    <w:p w14:paraId="461641E1" w14:textId="77777777" w:rsidR="00BF24C9" w:rsidRDefault="00BF24C9" w:rsidP="00BF24C9">
      <w:pPr>
        <w:contextualSpacing/>
      </w:pPr>
      <w:r>
        <w:t xml:space="preserve">Insurance ID # </w:t>
      </w:r>
      <w:r w:rsidRPr="00F85E8F">
        <w:rPr>
          <w:color w:val="FF0000"/>
        </w:rPr>
        <w:t xml:space="preserve">[XXXXXXXXXXXXXXX] </w:t>
      </w:r>
    </w:p>
    <w:p w14:paraId="5EEA1C38" w14:textId="77777777" w:rsidR="00BF24C9" w:rsidRDefault="00BF24C9" w:rsidP="00BF24C9">
      <w:pPr>
        <w:contextualSpacing/>
      </w:pPr>
      <w:r>
        <w:t xml:space="preserve">Group # </w:t>
      </w:r>
      <w:r w:rsidRPr="00F85E8F">
        <w:rPr>
          <w:color w:val="FF0000"/>
        </w:rPr>
        <w:t xml:space="preserve">[XXXXXXXXXX] </w:t>
      </w:r>
    </w:p>
    <w:p w14:paraId="5649751F" w14:textId="77777777" w:rsidR="00BF24C9" w:rsidRPr="00F85E8F" w:rsidRDefault="00BF24C9" w:rsidP="00BF24C9">
      <w:pPr>
        <w:contextualSpacing/>
        <w:rPr>
          <w:color w:val="FF0000"/>
        </w:rPr>
      </w:pPr>
      <w:r>
        <w:t xml:space="preserve">Date of Service: </w:t>
      </w:r>
      <w:r w:rsidRPr="00F85E8F">
        <w:rPr>
          <w:color w:val="FF0000"/>
        </w:rPr>
        <w:t xml:space="preserve">[XX/XX/XXXX] </w:t>
      </w:r>
    </w:p>
    <w:p w14:paraId="5B1F0BDD" w14:textId="77777777" w:rsidR="00BF24C9" w:rsidRDefault="00BF24C9" w:rsidP="00BF24C9">
      <w:pPr>
        <w:contextualSpacing/>
      </w:pPr>
      <w:r>
        <w:t xml:space="preserve">CPT‡ Code: </w:t>
      </w:r>
    </w:p>
    <w:p w14:paraId="511702D0" w14:textId="77777777" w:rsidR="00BF24C9" w:rsidRPr="00F85E8F" w:rsidRDefault="00BF24C9" w:rsidP="00BF24C9">
      <w:pPr>
        <w:ind w:left="1440"/>
        <w:contextualSpacing/>
        <w:rPr>
          <w:color w:val="FF0000"/>
        </w:rPr>
      </w:pPr>
      <w:r w:rsidRPr="00F85E8F">
        <w:rPr>
          <w:color w:val="FF0000"/>
        </w:rPr>
        <w:t>[</w:t>
      </w:r>
      <w:r w:rsidRPr="00F85E8F">
        <w:rPr>
          <w:b/>
          <w:bCs/>
          <w:color w:val="FF0000"/>
        </w:rPr>
        <w:t>93580</w:t>
      </w:r>
      <w:r w:rsidRPr="00F85E8F">
        <w:rPr>
          <w:color w:val="FF0000"/>
        </w:rPr>
        <w:t xml:space="preserve"> – Percutaneous transcatheter closure of congenital interatrial communication (i.e., Fontan fenestration, atrial septal defect) with implant]</w:t>
      </w:r>
    </w:p>
    <w:p w14:paraId="7AD3C41E" w14:textId="77777777" w:rsidR="00BF24C9" w:rsidRPr="00F85E8F" w:rsidRDefault="00BF24C9" w:rsidP="00BF24C9">
      <w:pPr>
        <w:ind w:left="1440"/>
        <w:contextualSpacing/>
        <w:rPr>
          <w:color w:val="FF0000"/>
        </w:rPr>
      </w:pPr>
    </w:p>
    <w:p w14:paraId="2917BBF2" w14:textId="77777777" w:rsidR="00BF24C9" w:rsidRPr="00F85E8F" w:rsidRDefault="00BF24C9" w:rsidP="00BF24C9">
      <w:pPr>
        <w:contextualSpacing/>
        <w:rPr>
          <w:color w:val="FF0000"/>
        </w:rPr>
      </w:pPr>
      <w:r w:rsidRPr="00F85E8F">
        <w:rPr>
          <w:color w:val="FF0000"/>
        </w:rPr>
        <w:t>For physician and outpatient facility billing if billing Medicare or Medicare Advantage, the facility may also report:</w:t>
      </w:r>
    </w:p>
    <w:p w14:paraId="0E91EEEF" w14:textId="77777777" w:rsidR="00BF24C9" w:rsidRPr="00F85E8F" w:rsidRDefault="00BF24C9" w:rsidP="00BF24C9">
      <w:pPr>
        <w:ind w:left="1440"/>
        <w:contextualSpacing/>
        <w:rPr>
          <w:color w:val="FF0000"/>
        </w:rPr>
      </w:pPr>
      <w:r w:rsidRPr="00F85E8F">
        <w:rPr>
          <w:color w:val="FF0000"/>
        </w:rPr>
        <w:t>[</w:t>
      </w:r>
      <w:r w:rsidRPr="00F85E8F">
        <w:rPr>
          <w:b/>
          <w:bCs/>
          <w:color w:val="FF0000"/>
        </w:rPr>
        <w:t>C1817</w:t>
      </w:r>
      <w:r w:rsidRPr="00F85E8F">
        <w:rPr>
          <w:color w:val="FF0000"/>
        </w:rPr>
        <w:t xml:space="preserve"> – Septal defect implant system, intracardiac]</w:t>
      </w:r>
    </w:p>
    <w:p w14:paraId="0F880D43" w14:textId="77777777" w:rsidR="00BF24C9" w:rsidRPr="00F85E8F" w:rsidRDefault="00BF24C9" w:rsidP="00BF24C9">
      <w:pPr>
        <w:ind w:left="1440"/>
        <w:contextualSpacing/>
        <w:rPr>
          <w:color w:val="FF0000"/>
        </w:rPr>
      </w:pPr>
    </w:p>
    <w:p w14:paraId="71716CEC" w14:textId="77777777" w:rsidR="00BF24C9" w:rsidRPr="00F85E8F" w:rsidRDefault="00BF24C9" w:rsidP="00BF24C9">
      <w:pPr>
        <w:contextualSpacing/>
        <w:rPr>
          <w:color w:val="FF0000"/>
        </w:rPr>
      </w:pPr>
      <w:r w:rsidRPr="00F85E8F">
        <w:rPr>
          <w:color w:val="FF0000"/>
          <w:u w:val="single"/>
        </w:rPr>
        <w:t>Inpatient</w:t>
      </w:r>
      <w:r w:rsidRPr="00F85E8F">
        <w:rPr>
          <w:color w:val="FF0000"/>
        </w:rPr>
        <w:t xml:space="preserve"> for all payers:</w:t>
      </w:r>
    </w:p>
    <w:p w14:paraId="276C92AC" w14:textId="77777777" w:rsidR="00BF24C9" w:rsidRPr="00F85E8F" w:rsidRDefault="00BF24C9" w:rsidP="00BF24C9">
      <w:pPr>
        <w:ind w:left="1440"/>
        <w:contextualSpacing/>
        <w:rPr>
          <w:color w:val="FF0000"/>
        </w:rPr>
      </w:pPr>
      <w:r w:rsidRPr="00F85E8F">
        <w:rPr>
          <w:color w:val="FF0000"/>
        </w:rPr>
        <w:t>[</w:t>
      </w:r>
      <w:r w:rsidRPr="00F85E8F">
        <w:rPr>
          <w:b/>
          <w:bCs/>
          <w:color w:val="FF0000"/>
        </w:rPr>
        <w:t>02U53JZ</w:t>
      </w:r>
      <w:r w:rsidRPr="00F85E8F">
        <w:rPr>
          <w:color w:val="FF0000"/>
        </w:rPr>
        <w:t xml:space="preserve"> – Supplement atrial septum with synthetic substitute, percutaneous approach]</w:t>
      </w:r>
    </w:p>
    <w:p w14:paraId="0B438A8F" w14:textId="77777777" w:rsidR="00BF24C9" w:rsidRDefault="00BF24C9" w:rsidP="00BF24C9">
      <w:pPr>
        <w:ind w:left="1440"/>
        <w:contextualSpacing/>
      </w:pPr>
    </w:p>
    <w:p w14:paraId="39273AA9" w14:textId="77777777" w:rsidR="00BF24C9" w:rsidRDefault="00BF24C9" w:rsidP="00BF24C9">
      <w:pPr>
        <w:contextualSpacing/>
      </w:pPr>
      <w:r>
        <w:t xml:space="preserve">Dear </w:t>
      </w:r>
      <w:r w:rsidRPr="00F85E8F">
        <w:rPr>
          <w:color w:val="FF0000"/>
        </w:rPr>
        <w:t>[Payer contact name]</w:t>
      </w:r>
      <w:r w:rsidRPr="00F85E8F">
        <w:t xml:space="preserve">: </w:t>
      </w:r>
    </w:p>
    <w:p w14:paraId="31022D67" w14:textId="77777777" w:rsidR="00BF24C9" w:rsidRDefault="00BF24C9" w:rsidP="00BF24C9">
      <w:pPr>
        <w:contextualSpacing/>
      </w:pPr>
    </w:p>
    <w:p w14:paraId="3B949140" w14:textId="799E9B91" w:rsidR="00BF24C9" w:rsidRDefault="00BF24C9" w:rsidP="00BF24C9">
      <w:pPr>
        <w:contextualSpacing/>
      </w:pPr>
      <w:r>
        <w:t xml:space="preserve">I am writing to request prior authorization of services I deem medically necessary for the above-referenced procedure. The service involves the implant of the </w:t>
      </w:r>
      <w:r w:rsidR="00F27A45">
        <w:t xml:space="preserve">Amplatzer™ Talisman™ PFO Occluder </w:t>
      </w:r>
      <w:r>
        <w:t xml:space="preserve">to be provided to </w:t>
      </w:r>
      <w:r w:rsidRPr="00F85E8F">
        <w:rPr>
          <w:color w:val="FF0000"/>
        </w:rPr>
        <w:t xml:space="preserve">[patient’s name] </w:t>
      </w:r>
      <w:r>
        <w:t xml:space="preserve">on </w:t>
      </w:r>
      <w:r w:rsidRPr="00F85E8F">
        <w:rPr>
          <w:color w:val="FF0000"/>
        </w:rPr>
        <w:t xml:space="preserve">[procedure date] </w:t>
      </w:r>
      <w:r>
        <w:t xml:space="preserve">in the </w:t>
      </w:r>
      <w:r w:rsidRPr="00F85E8F">
        <w:rPr>
          <w:color w:val="FF0000"/>
        </w:rPr>
        <w:t xml:space="preserve">[inpatient/outpatient] </w:t>
      </w:r>
      <w:r>
        <w:t xml:space="preserve">setting at </w:t>
      </w:r>
      <w:r w:rsidRPr="0078779A">
        <w:rPr>
          <w:color w:val="FF0000"/>
        </w:rPr>
        <w:t>[facility name]</w:t>
      </w:r>
      <w:r>
        <w:t>.</w:t>
      </w:r>
    </w:p>
    <w:p w14:paraId="4D950D01" w14:textId="77777777" w:rsidR="00BF24C9" w:rsidRDefault="00BF24C9" w:rsidP="00BF24C9">
      <w:pPr>
        <w:contextualSpacing/>
      </w:pPr>
    </w:p>
    <w:p w14:paraId="6A20C783" w14:textId="77777777" w:rsidR="00BF24C9" w:rsidRDefault="00BF24C9" w:rsidP="00BF24C9">
      <w:pPr>
        <w:contextualSpacing/>
      </w:pPr>
      <w:r>
        <w:t xml:space="preserve">According to a comprehensive neurological assessment, </w:t>
      </w:r>
      <w:r w:rsidRPr="00F85E8F">
        <w:rPr>
          <w:color w:val="FF0000"/>
        </w:rPr>
        <w:t xml:space="preserve">[insert patients name] </w:t>
      </w:r>
      <w:r>
        <w:t xml:space="preserve">suffered from an ischemic stroke of undetermined etiology, – the so-called cryptogenic stroke. The diagnosis of cryptogenic ischemic stroke has been documented by the referring physician, and results of the following relevant tests are attached </w:t>
      </w:r>
      <w:r w:rsidRPr="00F85E8F">
        <w:rPr>
          <w:color w:val="FF0000"/>
        </w:rPr>
        <w:t>[Specify all tests that apply</w:t>
      </w:r>
      <w:r>
        <w:t>]</w:t>
      </w:r>
    </w:p>
    <w:p w14:paraId="0692D8DD" w14:textId="77777777" w:rsidR="00BF24C9" w:rsidRDefault="00BF24C9" w:rsidP="00BF24C9">
      <w:pPr>
        <w:contextualSpacing/>
      </w:pPr>
    </w:p>
    <w:p w14:paraId="4A965BD1" w14:textId="77777777" w:rsidR="00BF24C9" w:rsidRDefault="00BF24C9" w:rsidP="00BF24C9">
      <w:pPr>
        <w:pStyle w:val="ListParagraph"/>
        <w:widowControl/>
        <w:numPr>
          <w:ilvl w:val="0"/>
          <w:numId w:val="3"/>
        </w:numPr>
        <w:autoSpaceDE/>
        <w:autoSpaceDN/>
        <w:spacing w:after="160" w:line="259" w:lineRule="auto"/>
        <w:contextualSpacing/>
      </w:pPr>
      <w:r>
        <w:t>Echocardiogram reports documenting diagnosis of Patent Foramen Ovale (PFO)</w:t>
      </w:r>
    </w:p>
    <w:p w14:paraId="054D5059" w14:textId="77777777" w:rsidR="00BF24C9" w:rsidRDefault="00BF24C9" w:rsidP="00BF24C9">
      <w:pPr>
        <w:pStyle w:val="ListParagraph"/>
        <w:widowControl/>
        <w:numPr>
          <w:ilvl w:val="0"/>
          <w:numId w:val="3"/>
        </w:numPr>
        <w:autoSpaceDE/>
        <w:autoSpaceDN/>
        <w:spacing w:after="160" w:line="259" w:lineRule="auto"/>
        <w:contextualSpacing/>
      </w:pPr>
      <w:r>
        <w:t>Documentation of index cryptogenic ischemic stroke</w:t>
      </w:r>
    </w:p>
    <w:p w14:paraId="02101DA2" w14:textId="77777777" w:rsidR="00BF24C9" w:rsidRDefault="00BF24C9" w:rsidP="00BF24C9">
      <w:pPr>
        <w:pStyle w:val="ListParagraph"/>
        <w:widowControl/>
        <w:numPr>
          <w:ilvl w:val="0"/>
          <w:numId w:val="3"/>
        </w:numPr>
        <w:autoSpaceDE/>
        <w:autoSpaceDN/>
        <w:spacing w:after="160" w:line="259" w:lineRule="auto"/>
        <w:contextualSpacing/>
      </w:pPr>
      <w:r>
        <w:t>Test results for typical sources of cardioembolism as a cause for ischemic stroke</w:t>
      </w:r>
    </w:p>
    <w:p w14:paraId="3F4D8547" w14:textId="77777777" w:rsidR="00BF24C9" w:rsidRDefault="00BF24C9" w:rsidP="00BF24C9">
      <w:pPr>
        <w:pStyle w:val="ListParagraph"/>
        <w:widowControl/>
        <w:numPr>
          <w:ilvl w:val="0"/>
          <w:numId w:val="3"/>
        </w:numPr>
        <w:autoSpaceDE/>
        <w:autoSpaceDN/>
        <w:spacing w:after="160" w:line="259" w:lineRule="auto"/>
        <w:contextualSpacing/>
      </w:pPr>
      <w:r>
        <w:t>ECG results for rhythm disorders such as Atrial Fibrillation or Flutter</w:t>
      </w:r>
    </w:p>
    <w:p w14:paraId="1BFEBBD4" w14:textId="77777777" w:rsidR="00BF24C9" w:rsidRDefault="00BF24C9" w:rsidP="00BF24C9">
      <w:pPr>
        <w:pStyle w:val="ListParagraph"/>
        <w:widowControl/>
        <w:numPr>
          <w:ilvl w:val="0"/>
          <w:numId w:val="3"/>
        </w:numPr>
        <w:autoSpaceDE/>
        <w:autoSpaceDN/>
        <w:spacing w:after="160" w:line="259" w:lineRule="auto"/>
        <w:contextualSpacing/>
      </w:pPr>
      <w:r>
        <w:t>Echocardiogram reports for other cardiogenic sources of embolism</w:t>
      </w:r>
    </w:p>
    <w:p w14:paraId="167885FD" w14:textId="77777777" w:rsidR="00BF24C9" w:rsidRDefault="00BF24C9" w:rsidP="00BF24C9">
      <w:pPr>
        <w:pStyle w:val="ListParagraph"/>
        <w:widowControl/>
        <w:numPr>
          <w:ilvl w:val="0"/>
          <w:numId w:val="3"/>
        </w:numPr>
        <w:autoSpaceDE/>
        <w:autoSpaceDN/>
        <w:spacing w:after="160" w:line="259" w:lineRule="auto"/>
        <w:contextualSpacing/>
      </w:pPr>
      <w:r>
        <w:t>Imaging of cerebral and extra-cerebral arteries for atherosclerotic causes of stroke</w:t>
      </w:r>
    </w:p>
    <w:p w14:paraId="28B909D0" w14:textId="77777777" w:rsidR="00BF24C9" w:rsidRDefault="00BF24C9" w:rsidP="00BF24C9">
      <w:pPr>
        <w:pStyle w:val="ListParagraph"/>
        <w:widowControl/>
        <w:numPr>
          <w:ilvl w:val="0"/>
          <w:numId w:val="3"/>
        </w:numPr>
        <w:autoSpaceDE/>
        <w:autoSpaceDN/>
        <w:spacing w:after="160" w:line="259" w:lineRule="auto"/>
        <w:contextualSpacing/>
      </w:pPr>
      <w:r>
        <w:t>Hematological evaluation for underlying hypercoagulable state</w:t>
      </w:r>
    </w:p>
    <w:p w14:paraId="5DBA2E4D" w14:textId="77777777" w:rsidR="00BF24C9" w:rsidRPr="00F85E8F" w:rsidRDefault="00BF24C9" w:rsidP="00BF24C9">
      <w:pPr>
        <w:pStyle w:val="ListParagraph"/>
        <w:widowControl/>
        <w:numPr>
          <w:ilvl w:val="0"/>
          <w:numId w:val="3"/>
        </w:numPr>
        <w:autoSpaceDE/>
        <w:autoSpaceDN/>
        <w:spacing w:after="160" w:line="259" w:lineRule="auto"/>
        <w:contextualSpacing/>
        <w:rPr>
          <w:color w:val="FF0000"/>
        </w:rPr>
      </w:pPr>
      <w:r w:rsidRPr="00F85E8F">
        <w:rPr>
          <w:color w:val="FF0000"/>
        </w:rPr>
        <w:t>[Additional examination and imaging as necessary]</w:t>
      </w:r>
    </w:p>
    <w:p w14:paraId="4A8F3396" w14:textId="77777777" w:rsidR="00BF24C9" w:rsidRDefault="00BF24C9" w:rsidP="00BF24C9">
      <w:pPr>
        <w:contextualSpacing/>
      </w:pPr>
      <w:r>
        <w:t xml:space="preserve">The secondary stroke prevention for this patient includes </w:t>
      </w:r>
      <w:r w:rsidRPr="00431790">
        <w:rPr>
          <w:color w:val="FF0000"/>
        </w:rPr>
        <w:t>[standard of care</w:t>
      </w:r>
      <w:r>
        <w:rPr>
          <w:color w:val="FF0000"/>
        </w:rPr>
        <w:t xml:space="preserve"> </w:t>
      </w:r>
      <w:r w:rsidRPr="00431790">
        <w:rPr>
          <w:color w:val="FF0000"/>
        </w:rPr>
        <w:t xml:space="preserve">antithrombotic/specify] </w:t>
      </w:r>
      <w:r>
        <w:t xml:space="preserve">medical treatment. However, based on [patient name] medical history and my examination, in my professional opinion, I believe this patient could benefit from closure of their PFO for the following reasons: </w:t>
      </w:r>
      <w:r w:rsidRPr="00854FFD">
        <w:rPr>
          <w:color w:val="FF0000"/>
        </w:rPr>
        <w:t>[insert benefits</w:t>
      </w:r>
      <w:r>
        <w:rPr>
          <w:color w:val="FF0000"/>
        </w:rPr>
        <w:t>]</w:t>
      </w:r>
      <w:r w:rsidRPr="00854FFD">
        <w:rPr>
          <w:color w:val="FF0000"/>
        </w:rPr>
        <w:t>.</w:t>
      </w:r>
    </w:p>
    <w:p w14:paraId="72BAE5BE" w14:textId="77777777" w:rsidR="00BF24C9" w:rsidRDefault="00BF24C9" w:rsidP="00BF24C9">
      <w:pPr>
        <w:contextualSpacing/>
      </w:pPr>
    </w:p>
    <w:p w14:paraId="070CAB94" w14:textId="77777777" w:rsidR="00BF24C9" w:rsidRDefault="00BF24C9" w:rsidP="00BF24C9">
      <w:pPr>
        <w:contextualSpacing/>
      </w:pPr>
      <w:r>
        <w:t>[</w:t>
      </w:r>
      <w:r w:rsidRPr="008B7076">
        <w:rPr>
          <w:color w:val="FF0000"/>
        </w:rPr>
        <w:t xml:space="preserve">Insert, if applicable] </w:t>
      </w:r>
      <w:r>
        <w:t xml:space="preserve">Moreover, this medical treatment cannot be </w:t>
      </w:r>
      <w:r w:rsidRPr="008B7076">
        <w:rPr>
          <w:color w:val="FF0000"/>
        </w:rPr>
        <w:t xml:space="preserve">[effective / tolerated/adhered to] </w:t>
      </w:r>
      <w:r>
        <w:t xml:space="preserve">by this patient for the following reason(s): </w:t>
      </w:r>
      <w:r w:rsidRPr="008B7076">
        <w:rPr>
          <w:color w:val="FF0000"/>
        </w:rPr>
        <w:t xml:space="preserve">[insert clinical reasons why the medical treatment alone is no longer </w:t>
      </w:r>
      <w:r w:rsidRPr="008B7076">
        <w:rPr>
          <w:color w:val="FF0000"/>
        </w:rPr>
        <w:lastRenderedPageBreak/>
        <w:t>sufficient or advisable for this patient]</w:t>
      </w:r>
    </w:p>
    <w:p w14:paraId="0C1F027E" w14:textId="77777777" w:rsidR="00BF24C9" w:rsidRDefault="00BF24C9" w:rsidP="00BF24C9">
      <w:pPr>
        <w:contextualSpacing/>
        <w:rPr>
          <w:color w:val="FF0000"/>
        </w:rPr>
      </w:pPr>
    </w:p>
    <w:p w14:paraId="1CAF5851" w14:textId="77777777" w:rsidR="00BF24C9" w:rsidRDefault="00BF24C9" w:rsidP="00BF24C9">
      <w:pPr>
        <w:contextualSpacing/>
      </w:pPr>
      <w:r w:rsidRPr="008B7076">
        <w:rPr>
          <w:color w:val="FF0000"/>
        </w:rPr>
        <w:t xml:space="preserve">[Or </w:t>
      </w:r>
      <w:proofErr w:type="gramStart"/>
      <w:r w:rsidRPr="008B7076">
        <w:rPr>
          <w:color w:val="FF0000"/>
        </w:rPr>
        <w:t>Insert</w:t>
      </w:r>
      <w:proofErr w:type="gramEnd"/>
      <w:r w:rsidRPr="008B7076">
        <w:rPr>
          <w:color w:val="FF0000"/>
        </w:rPr>
        <w:t xml:space="preserve">, if applicable] </w:t>
      </w:r>
      <w:r>
        <w:t xml:space="preserve">Moreover, this medical treatment alone is not sufficient for this patient for the </w:t>
      </w:r>
    </w:p>
    <w:p w14:paraId="0DDBEC47" w14:textId="77777777" w:rsidR="00BF24C9" w:rsidRDefault="00BF24C9" w:rsidP="00BF24C9">
      <w:pPr>
        <w:contextualSpacing/>
        <w:rPr>
          <w:color w:val="FF0000"/>
        </w:rPr>
      </w:pPr>
      <w:r>
        <w:t xml:space="preserve">following reason(s): </w:t>
      </w:r>
      <w:r w:rsidRPr="008B7076">
        <w:rPr>
          <w:color w:val="FF0000"/>
        </w:rPr>
        <w:t>[insert clinical reasons why this is a high risk of recurrent stroke and why this patient will benefit from PFO closure]</w:t>
      </w:r>
    </w:p>
    <w:p w14:paraId="490412E5" w14:textId="77777777" w:rsidR="00BF24C9" w:rsidRDefault="00BF24C9" w:rsidP="00BF24C9">
      <w:pPr>
        <w:contextualSpacing/>
        <w:rPr>
          <w:color w:val="FF0000"/>
        </w:rPr>
      </w:pPr>
    </w:p>
    <w:p w14:paraId="3C55B063" w14:textId="77777777" w:rsidR="00BF24C9" w:rsidRPr="008C0ADF" w:rsidRDefault="00BF24C9" w:rsidP="00BF24C9">
      <w:pPr>
        <w:contextualSpacing/>
      </w:pPr>
      <w:r w:rsidRPr="008C0ADF">
        <w:rPr>
          <w:color w:val="FF0000"/>
        </w:rPr>
        <w:t>[</w:t>
      </w:r>
      <w:proofErr w:type="spellStart"/>
      <w:r w:rsidRPr="008C0ADF">
        <w:rPr>
          <w:color w:val="FF0000"/>
        </w:rPr>
        <w:t>And/Or</w:t>
      </w:r>
      <w:proofErr w:type="spellEnd"/>
      <w:r w:rsidRPr="008C0ADF">
        <w:rPr>
          <w:color w:val="FF0000"/>
        </w:rPr>
        <w:t xml:space="preserve"> Insert, if</w:t>
      </w:r>
      <w:r w:rsidRPr="0099459B">
        <w:rPr>
          <w:color w:val="FF0000"/>
        </w:rPr>
        <w:t xml:space="preserve"> applicable</w:t>
      </w:r>
      <w:r>
        <w:rPr>
          <w:color w:val="FF0000"/>
        </w:rPr>
        <w:t>, refer to Benefit Administrator’s medical policy</w:t>
      </w:r>
      <w:r w:rsidRPr="0099459B">
        <w:rPr>
          <w:color w:val="FF0000"/>
        </w:rPr>
        <w:t xml:space="preserve">] </w:t>
      </w:r>
      <w:r w:rsidRPr="00854FFD">
        <w:t xml:space="preserve">While </w:t>
      </w:r>
      <w:r w:rsidRPr="008C0ADF">
        <w:rPr>
          <w:color w:val="FF0000"/>
        </w:rPr>
        <w:t>[Insert Patient’</w:t>
      </w:r>
      <w:r w:rsidRPr="0099459B">
        <w:rPr>
          <w:color w:val="FF0000"/>
        </w:rPr>
        <w:t xml:space="preserve">s name] </w:t>
      </w:r>
      <w:r w:rsidRPr="00854FFD">
        <w:t xml:space="preserve">is currently over age 60, which is outside the predominant age range for PFO closure cited in your Medical policy,  I strongly believe </w:t>
      </w:r>
      <w:r w:rsidRPr="008C0ADF">
        <w:rPr>
          <w:color w:val="FF0000"/>
        </w:rPr>
        <w:t xml:space="preserve">[he/she] </w:t>
      </w:r>
      <w:r w:rsidRPr="00854FFD">
        <w:t xml:space="preserve">will benefit from PFO closure for the following reasons:  </w:t>
      </w:r>
      <w:r w:rsidRPr="006770A4">
        <w:rPr>
          <w:color w:val="FF0000"/>
        </w:rPr>
        <w:t>[Insert clinical reasons why this patients age is not a factor in treatment to reduce the risk of stroke]</w:t>
      </w:r>
    </w:p>
    <w:p w14:paraId="3E5C8D99" w14:textId="77777777" w:rsidR="00BF24C9" w:rsidRDefault="00BF24C9" w:rsidP="00BF24C9">
      <w:pPr>
        <w:contextualSpacing/>
      </w:pPr>
    </w:p>
    <w:p w14:paraId="7FB0F2EE" w14:textId="77777777" w:rsidR="00BF24C9" w:rsidRDefault="00BF24C9" w:rsidP="00BF24C9">
      <w:pPr>
        <w:contextualSpacing/>
      </w:pPr>
      <w:r>
        <w:t>I believe that in this case, PFO closure is medically reasonable and necessary and as such this service should receive prior authorization of coverage and payment for related services.</w:t>
      </w:r>
    </w:p>
    <w:p w14:paraId="4264982F" w14:textId="77777777" w:rsidR="00BF24C9" w:rsidRDefault="00BF24C9" w:rsidP="00BF24C9">
      <w:pPr>
        <w:contextualSpacing/>
      </w:pPr>
    </w:p>
    <w:p w14:paraId="282F2981" w14:textId="77777777" w:rsidR="00BF24C9" w:rsidRDefault="00BF24C9" w:rsidP="00BF24C9">
      <w:pPr>
        <w:contextualSpacing/>
      </w:pPr>
      <w:r>
        <w:t xml:space="preserve">Please let me know if I can provide any additional information and thank you for your attention. </w:t>
      </w:r>
    </w:p>
    <w:p w14:paraId="3457F8F4" w14:textId="77777777" w:rsidR="00BF24C9" w:rsidRDefault="00BF24C9" w:rsidP="00BF24C9">
      <w:pPr>
        <w:contextualSpacing/>
      </w:pPr>
    </w:p>
    <w:p w14:paraId="2DF6803C" w14:textId="77777777" w:rsidR="00BF24C9" w:rsidRDefault="00BF24C9" w:rsidP="00BF24C9">
      <w:pPr>
        <w:contextualSpacing/>
      </w:pPr>
      <w:r>
        <w:t xml:space="preserve">Sincerely, </w:t>
      </w:r>
    </w:p>
    <w:p w14:paraId="64A23E3C" w14:textId="77777777" w:rsidR="00BF24C9" w:rsidRDefault="00BF24C9" w:rsidP="00BF24C9">
      <w:pPr>
        <w:contextualSpacing/>
      </w:pPr>
    </w:p>
    <w:p w14:paraId="3F3A65BB" w14:textId="77777777" w:rsidR="00BF24C9" w:rsidRDefault="00BF24C9" w:rsidP="00BF24C9">
      <w:pPr>
        <w:contextualSpacing/>
      </w:pPr>
    </w:p>
    <w:p w14:paraId="3E5D79EB" w14:textId="77777777" w:rsidR="00BF24C9" w:rsidRPr="00431790" w:rsidRDefault="00BF24C9" w:rsidP="00BF24C9">
      <w:pPr>
        <w:contextualSpacing/>
        <w:rPr>
          <w:color w:val="FF0000"/>
        </w:rPr>
      </w:pPr>
      <w:r w:rsidRPr="00431790">
        <w:rPr>
          <w:color w:val="FF0000"/>
        </w:rPr>
        <w:t xml:space="preserve">[Physician’s name and credentials] </w:t>
      </w:r>
    </w:p>
    <w:p w14:paraId="231B150C" w14:textId="77777777" w:rsidR="00BF24C9" w:rsidRPr="00431790" w:rsidRDefault="00BF24C9" w:rsidP="00BF24C9">
      <w:pPr>
        <w:contextualSpacing/>
        <w:rPr>
          <w:color w:val="FF0000"/>
        </w:rPr>
      </w:pPr>
      <w:r w:rsidRPr="00431790">
        <w:rPr>
          <w:color w:val="FF0000"/>
        </w:rPr>
        <w:t xml:space="preserve">[Title] </w:t>
      </w:r>
    </w:p>
    <w:p w14:paraId="61033DAE" w14:textId="77777777" w:rsidR="00BF24C9" w:rsidRPr="00431790" w:rsidRDefault="00BF24C9" w:rsidP="00BF24C9">
      <w:pPr>
        <w:contextualSpacing/>
        <w:rPr>
          <w:color w:val="FF0000"/>
        </w:rPr>
      </w:pPr>
      <w:r w:rsidRPr="00431790">
        <w:rPr>
          <w:color w:val="FF0000"/>
        </w:rPr>
        <w:t xml:space="preserve">[Name of practice] </w:t>
      </w:r>
    </w:p>
    <w:p w14:paraId="5462319F" w14:textId="77777777" w:rsidR="00BF24C9" w:rsidRPr="00431790" w:rsidRDefault="00BF24C9" w:rsidP="00BF24C9">
      <w:pPr>
        <w:contextualSpacing/>
        <w:rPr>
          <w:color w:val="FF0000"/>
        </w:rPr>
      </w:pPr>
      <w:r w:rsidRPr="00431790">
        <w:rPr>
          <w:color w:val="FF0000"/>
        </w:rPr>
        <w:t xml:space="preserve">[Street address] </w:t>
      </w:r>
    </w:p>
    <w:p w14:paraId="561692CD" w14:textId="77777777" w:rsidR="00BF24C9" w:rsidRPr="00431790" w:rsidRDefault="00BF24C9" w:rsidP="00BF24C9">
      <w:pPr>
        <w:contextualSpacing/>
        <w:rPr>
          <w:color w:val="FF0000"/>
        </w:rPr>
      </w:pPr>
      <w:r w:rsidRPr="00431790">
        <w:rPr>
          <w:color w:val="FF0000"/>
        </w:rPr>
        <w:t xml:space="preserve">[City, State, zip code] </w:t>
      </w:r>
    </w:p>
    <w:p w14:paraId="3B0AADD8" w14:textId="77777777" w:rsidR="00BF24C9" w:rsidRPr="00431790" w:rsidRDefault="00BF24C9" w:rsidP="00BF24C9">
      <w:pPr>
        <w:contextualSpacing/>
        <w:rPr>
          <w:color w:val="FF0000"/>
        </w:rPr>
      </w:pPr>
      <w:r w:rsidRPr="00431790">
        <w:rPr>
          <w:color w:val="FF0000"/>
        </w:rPr>
        <w:t xml:space="preserve">[Phone number] </w:t>
      </w:r>
    </w:p>
    <w:p w14:paraId="23BC1C79" w14:textId="77777777" w:rsidR="00BF24C9" w:rsidRDefault="00BF24C9" w:rsidP="00BF24C9">
      <w:pPr>
        <w:contextualSpacing/>
      </w:pPr>
      <w:r>
        <w:t xml:space="preserve">Enclosures: </w:t>
      </w:r>
    </w:p>
    <w:p w14:paraId="029D221B" w14:textId="77777777" w:rsidR="00BF24C9" w:rsidRPr="00431790" w:rsidRDefault="00BF24C9" w:rsidP="00BF24C9">
      <w:pPr>
        <w:contextualSpacing/>
        <w:rPr>
          <w:color w:val="FF0000"/>
        </w:rPr>
      </w:pPr>
      <w:r w:rsidRPr="00502FC8">
        <w:rPr>
          <w:color w:val="FF0000"/>
        </w:rPr>
        <w:t>[</w:t>
      </w:r>
      <w:r w:rsidRPr="00431790">
        <w:rPr>
          <w:color w:val="FF0000"/>
        </w:rPr>
        <w:t xml:space="preserve">Patient medical records/chart notes] </w:t>
      </w:r>
    </w:p>
    <w:p w14:paraId="42A4777D" w14:textId="77777777" w:rsidR="00E5281D" w:rsidRPr="00E5281D" w:rsidRDefault="00E5281D" w:rsidP="00C26AF3">
      <w:pPr>
        <w:rPr>
          <w:rFonts w:asciiTheme="minorHAnsi" w:hAnsiTheme="minorHAnsi" w:cstheme="minorHAnsi"/>
          <w:sz w:val="16"/>
          <w:szCs w:val="16"/>
        </w:rPr>
      </w:pPr>
    </w:p>
    <w:sectPr w:rsidR="00E5281D" w:rsidRPr="00E5281D" w:rsidSect="005B0114">
      <w:footerReference w:type="default" r:id="rId14"/>
      <w:pgSz w:w="12240" w:h="15840"/>
      <w:pgMar w:top="720" w:right="720" w:bottom="720" w:left="720" w:header="720" w:footer="26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82414" w14:textId="77777777" w:rsidR="00C55336" w:rsidRDefault="00C55336" w:rsidP="00796AF2">
      <w:r>
        <w:separator/>
      </w:r>
    </w:p>
  </w:endnote>
  <w:endnote w:type="continuationSeparator" w:id="0">
    <w:p w14:paraId="580A5AD6" w14:textId="77777777" w:rsidR="00C55336" w:rsidRDefault="00C55336" w:rsidP="0079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63806"/>
      <w:docPartObj>
        <w:docPartGallery w:val="Page Numbers (Bottom of Page)"/>
        <w:docPartUnique/>
      </w:docPartObj>
    </w:sdtPr>
    <w:sdtEndPr>
      <w:rPr>
        <w:sz w:val="16"/>
        <w:szCs w:val="16"/>
      </w:rPr>
    </w:sdtEndPr>
    <w:sdtContent>
      <w:sdt>
        <w:sdtPr>
          <w:id w:val="1728636285"/>
          <w:docPartObj>
            <w:docPartGallery w:val="Page Numbers (Top of Page)"/>
            <w:docPartUnique/>
          </w:docPartObj>
        </w:sdtPr>
        <w:sdtEndPr>
          <w:rPr>
            <w:sz w:val="16"/>
            <w:szCs w:val="16"/>
          </w:rPr>
        </w:sdtEndPr>
        <w:sdtContent>
          <w:p w14:paraId="170F53C7" w14:textId="2527CB05" w:rsidR="00AE4CAB" w:rsidRPr="00AE4CAB" w:rsidRDefault="00AE4CAB">
            <w:pPr>
              <w:pStyle w:val="Footer"/>
              <w:jc w:val="center"/>
              <w:rPr>
                <w:sz w:val="16"/>
                <w:szCs w:val="16"/>
              </w:rPr>
            </w:pPr>
            <w:r w:rsidRPr="00AE4CAB">
              <w:rPr>
                <w:rFonts w:asciiTheme="minorHAnsi" w:hAnsiTheme="minorHAnsi" w:cstheme="minorHAnsi"/>
                <w:sz w:val="16"/>
                <w:szCs w:val="16"/>
              </w:rPr>
              <w:t xml:space="preserve">Page </w:t>
            </w:r>
            <w:r w:rsidRPr="00AE4CAB">
              <w:rPr>
                <w:rFonts w:asciiTheme="minorHAnsi" w:hAnsiTheme="minorHAnsi" w:cstheme="minorHAnsi"/>
                <w:b/>
                <w:bCs/>
                <w:sz w:val="16"/>
                <w:szCs w:val="16"/>
              </w:rPr>
              <w:fldChar w:fldCharType="begin"/>
            </w:r>
            <w:r w:rsidRPr="00AE4CAB">
              <w:rPr>
                <w:rFonts w:asciiTheme="minorHAnsi" w:hAnsiTheme="minorHAnsi" w:cstheme="minorHAnsi"/>
                <w:b/>
                <w:bCs/>
                <w:sz w:val="16"/>
                <w:szCs w:val="16"/>
              </w:rPr>
              <w:instrText xml:space="preserve"> PAGE </w:instrText>
            </w:r>
            <w:r w:rsidRPr="00AE4CAB">
              <w:rPr>
                <w:rFonts w:asciiTheme="minorHAnsi" w:hAnsiTheme="minorHAnsi" w:cstheme="minorHAnsi"/>
                <w:b/>
                <w:bCs/>
                <w:sz w:val="16"/>
                <w:szCs w:val="16"/>
              </w:rPr>
              <w:fldChar w:fldCharType="separate"/>
            </w:r>
            <w:r w:rsidRPr="00AE4CAB">
              <w:rPr>
                <w:rFonts w:asciiTheme="minorHAnsi" w:hAnsiTheme="minorHAnsi" w:cstheme="minorHAnsi"/>
                <w:b/>
                <w:bCs/>
                <w:noProof/>
                <w:sz w:val="16"/>
                <w:szCs w:val="16"/>
              </w:rPr>
              <w:t>2</w:t>
            </w:r>
            <w:r w:rsidRPr="00AE4CAB">
              <w:rPr>
                <w:rFonts w:asciiTheme="minorHAnsi" w:hAnsiTheme="minorHAnsi" w:cstheme="minorHAnsi"/>
                <w:b/>
                <w:bCs/>
                <w:sz w:val="16"/>
                <w:szCs w:val="16"/>
              </w:rPr>
              <w:fldChar w:fldCharType="end"/>
            </w:r>
            <w:r w:rsidRPr="00AE4CAB">
              <w:rPr>
                <w:rFonts w:asciiTheme="minorHAnsi" w:hAnsiTheme="minorHAnsi" w:cstheme="minorHAnsi"/>
                <w:sz w:val="16"/>
                <w:szCs w:val="16"/>
              </w:rPr>
              <w:t xml:space="preserve"> of </w:t>
            </w:r>
            <w:r w:rsidRPr="00AE4CAB">
              <w:rPr>
                <w:rFonts w:asciiTheme="minorHAnsi" w:hAnsiTheme="minorHAnsi" w:cstheme="minorHAnsi"/>
                <w:b/>
                <w:bCs/>
                <w:sz w:val="16"/>
                <w:szCs w:val="16"/>
              </w:rPr>
              <w:fldChar w:fldCharType="begin"/>
            </w:r>
            <w:r w:rsidRPr="00AE4CAB">
              <w:rPr>
                <w:rFonts w:asciiTheme="minorHAnsi" w:hAnsiTheme="minorHAnsi" w:cstheme="minorHAnsi"/>
                <w:b/>
                <w:bCs/>
                <w:sz w:val="16"/>
                <w:szCs w:val="16"/>
              </w:rPr>
              <w:instrText xml:space="preserve"> NUMPAGES  </w:instrText>
            </w:r>
            <w:r w:rsidRPr="00AE4CAB">
              <w:rPr>
                <w:rFonts w:asciiTheme="minorHAnsi" w:hAnsiTheme="minorHAnsi" w:cstheme="minorHAnsi"/>
                <w:b/>
                <w:bCs/>
                <w:sz w:val="16"/>
                <w:szCs w:val="16"/>
              </w:rPr>
              <w:fldChar w:fldCharType="separate"/>
            </w:r>
            <w:r w:rsidRPr="00AE4CAB">
              <w:rPr>
                <w:rFonts w:asciiTheme="minorHAnsi" w:hAnsiTheme="minorHAnsi" w:cstheme="minorHAnsi"/>
                <w:b/>
                <w:bCs/>
                <w:noProof/>
                <w:sz w:val="16"/>
                <w:szCs w:val="16"/>
              </w:rPr>
              <w:t>2</w:t>
            </w:r>
            <w:r w:rsidRPr="00AE4CAB">
              <w:rPr>
                <w:rFonts w:asciiTheme="minorHAnsi" w:hAnsiTheme="minorHAnsi" w:cstheme="minorHAnsi"/>
                <w:b/>
                <w:bCs/>
                <w:sz w:val="16"/>
                <w:szCs w:val="16"/>
              </w:rPr>
              <w:fldChar w:fldCharType="end"/>
            </w:r>
          </w:p>
        </w:sdtContent>
      </w:sdt>
    </w:sdtContent>
  </w:sdt>
  <w:p w14:paraId="347B5916" w14:textId="77777777" w:rsidR="00AE4CAB" w:rsidRDefault="00AE4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7A8B0" w14:textId="77777777" w:rsidR="00C55336" w:rsidRDefault="00C55336" w:rsidP="00796AF2">
      <w:r>
        <w:separator/>
      </w:r>
    </w:p>
  </w:footnote>
  <w:footnote w:type="continuationSeparator" w:id="0">
    <w:p w14:paraId="65503FC3" w14:textId="77777777" w:rsidR="00C55336" w:rsidRDefault="00C55336" w:rsidP="00796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D213B"/>
    <w:multiLevelType w:val="hybridMultilevel"/>
    <w:tmpl w:val="02D060A0"/>
    <w:lvl w:ilvl="0" w:tplc="D07CB35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E35498A"/>
    <w:multiLevelType w:val="hybridMultilevel"/>
    <w:tmpl w:val="DB2493CE"/>
    <w:lvl w:ilvl="0" w:tplc="DB028642">
      <w:numFmt w:val="bullet"/>
      <w:lvlText w:val=""/>
      <w:lvlJc w:val="left"/>
      <w:pPr>
        <w:ind w:left="831" w:hanging="360"/>
      </w:pPr>
      <w:rPr>
        <w:rFonts w:ascii="Symbol" w:eastAsia="Symbol" w:hAnsi="Symbol" w:cs="Symbol" w:hint="default"/>
        <w:b w:val="0"/>
        <w:bCs w:val="0"/>
        <w:i w:val="0"/>
        <w:iCs w:val="0"/>
        <w:w w:val="99"/>
        <w:sz w:val="20"/>
        <w:szCs w:val="20"/>
        <w:lang w:val="en-US" w:eastAsia="en-US" w:bidi="ar-SA"/>
      </w:rPr>
    </w:lvl>
    <w:lvl w:ilvl="1" w:tplc="3028C276">
      <w:numFmt w:val="bullet"/>
      <w:lvlText w:val="o"/>
      <w:lvlJc w:val="left"/>
      <w:pPr>
        <w:ind w:left="1551" w:hanging="360"/>
      </w:pPr>
      <w:rPr>
        <w:rFonts w:ascii="Courier New" w:eastAsia="Courier New" w:hAnsi="Courier New" w:cs="Courier New" w:hint="default"/>
        <w:b w:val="0"/>
        <w:bCs w:val="0"/>
        <w:i w:val="0"/>
        <w:iCs w:val="0"/>
        <w:w w:val="99"/>
        <w:sz w:val="20"/>
        <w:szCs w:val="20"/>
        <w:lang w:val="en-US" w:eastAsia="en-US" w:bidi="ar-SA"/>
      </w:rPr>
    </w:lvl>
    <w:lvl w:ilvl="2" w:tplc="E3DA9D38">
      <w:numFmt w:val="bullet"/>
      <w:lvlText w:val="•"/>
      <w:lvlJc w:val="left"/>
      <w:pPr>
        <w:ind w:left="2544" w:hanging="360"/>
      </w:pPr>
      <w:rPr>
        <w:rFonts w:hint="default"/>
        <w:lang w:val="en-US" w:eastAsia="en-US" w:bidi="ar-SA"/>
      </w:rPr>
    </w:lvl>
    <w:lvl w:ilvl="3" w:tplc="E544F9B8">
      <w:numFmt w:val="bullet"/>
      <w:lvlText w:val="•"/>
      <w:lvlJc w:val="left"/>
      <w:pPr>
        <w:ind w:left="3528" w:hanging="360"/>
      </w:pPr>
      <w:rPr>
        <w:rFonts w:hint="default"/>
        <w:lang w:val="en-US" w:eastAsia="en-US" w:bidi="ar-SA"/>
      </w:rPr>
    </w:lvl>
    <w:lvl w:ilvl="4" w:tplc="CFAC80F8">
      <w:numFmt w:val="bullet"/>
      <w:lvlText w:val="•"/>
      <w:lvlJc w:val="left"/>
      <w:pPr>
        <w:ind w:left="4513" w:hanging="360"/>
      </w:pPr>
      <w:rPr>
        <w:rFonts w:hint="default"/>
        <w:lang w:val="en-US" w:eastAsia="en-US" w:bidi="ar-SA"/>
      </w:rPr>
    </w:lvl>
    <w:lvl w:ilvl="5" w:tplc="434AD8F2">
      <w:numFmt w:val="bullet"/>
      <w:lvlText w:val="•"/>
      <w:lvlJc w:val="left"/>
      <w:pPr>
        <w:ind w:left="5497" w:hanging="360"/>
      </w:pPr>
      <w:rPr>
        <w:rFonts w:hint="default"/>
        <w:lang w:val="en-US" w:eastAsia="en-US" w:bidi="ar-SA"/>
      </w:rPr>
    </w:lvl>
    <w:lvl w:ilvl="6" w:tplc="66C2B3BC">
      <w:numFmt w:val="bullet"/>
      <w:lvlText w:val="•"/>
      <w:lvlJc w:val="left"/>
      <w:pPr>
        <w:ind w:left="6482" w:hanging="360"/>
      </w:pPr>
      <w:rPr>
        <w:rFonts w:hint="default"/>
        <w:lang w:val="en-US" w:eastAsia="en-US" w:bidi="ar-SA"/>
      </w:rPr>
    </w:lvl>
    <w:lvl w:ilvl="7" w:tplc="D084DCAE">
      <w:numFmt w:val="bullet"/>
      <w:lvlText w:val="•"/>
      <w:lvlJc w:val="left"/>
      <w:pPr>
        <w:ind w:left="7466" w:hanging="360"/>
      </w:pPr>
      <w:rPr>
        <w:rFonts w:hint="default"/>
        <w:lang w:val="en-US" w:eastAsia="en-US" w:bidi="ar-SA"/>
      </w:rPr>
    </w:lvl>
    <w:lvl w:ilvl="8" w:tplc="ACC0B216">
      <w:numFmt w:val="bullet"/>
      <w:lvlText w:val="•"/>
      <w:lvlJc w:val="left"/>
      <w:pPr>
        <w:ind w:left="8451" w:hanging="360"/>
      </w:pPr>
      <w:rPr>
        <w:rFonts w:hint="default"/>
        <w:lang w:val="en-US" w:eastAsia="en-US" w:bidi="ar-SA"/>
      </w:rPr>
    </w:lvl>
  </w:abstractNum>
  <w:abstractNum w:abstractNumId="2" w15:restartNumberingAfterBreak="0">
    <w:nsid w:val="42980425"/>
    <w:multiLevelType w:val="hybridMultilevel"/>
    <w:tmpl w:val="4E5EDAC6"/>
    <w:lvl w:ilvl="0" w:tplc="5D145616">
      <w:start w:val="1"/>
      <w:numFmt w:val="decimal"/>
      <w:lvlText w:val="%1."/>
      <w:lvlJc w:val="left"/>
      <w:pPr>
        <w:ind w:left="471" w:hanging="360"/>
        <w:jc w:val="left"/>
      </w:pPr>
      <w:rPr>
        <w:rFonts w:asciiTheme="minorHAnsi" w:eastAsia="Georgia" w:hAnsiTheme="minorHAnsi" w:cstheme="minorHAnsi" w:hint="default"/>
        <w:b w:val="0"/>
        <w:bCs w:val="0"/>
        <w:i w:val="0"/>
        <w:iCs w:val="0"/>
        <w:w w:val="99"/>
        <w:sz w:val="20"/>
        <w:szCs w:val="20"/>
        <w:lang w:val="en-US" w:eastAsia="en-US" w:bidi="ar-SA"/>
      </w:rPr>
    </w:lvl>
    <w:lvl w:ilvl="1" w:tplc="C256D774">
      <w:numFmt w:val="bullet"/>
      <w:lvlText w:val="•"/>
      <w:lvlJc w:val="left"/>
      <w:pPr>
        <w:ind w:left="1474" w:hanging="360"/>
      </w:pPr>
      <w:rPr>
        <w:rFonts w:hint="default"/>
        <w:lang w:val="en-US" w:eastAsia="en-US" w:bidi="ar-SA"/>
      </w:rPr>
    </w:lvl>
    <w:lvl w:ilvl="2" w:tplc="03D087DE">
      <w:numFmt w:val="bullet"/>
      <w:lvlText w:val="•"/>
      <w:lvlJc w:val="left"/>
      <w:pPr>
        <w:ind w:left="2468" w:hanging="360"/>
      </w:pPr>
      <w:rPr>
        <w:rFonts w:hint="default"/>
        <w:lang w:val="en-US" w:eastAsia="en-US" w:bidi="ar-SA"/>
      </w:rPr>
    </w:lvl>
    <w:lvl w:ilvl="3" w:tplc="C58659B2">
      <w:numFmt w:val="bullet"/>
      <w:lvlText w:val="•"/>
      <w:lvlJc w:val="left"/>
      <w:pPr>
        <w:ind w:left="3462" w:hanging="360"/>
      </w:pPr>
      <w:rPr>
        <w:rFonts w:hint="default"/>
        <w:lang w:val="en-US" w:eastAsia="en-US" w:bidi="ar-SA"/>
      </w:rPr>
    </w:lvl>
    <w:lvl w:ilvl="4" w:tplc="59F0B084">
      <w:numFmt w:val="bullet"/>
      <w:lvlText w:val="•"/>
      <w:lvlJc w:val="left"/>
      <w:pPr>
        <w:ind w:left="4456" w:hanging="360"/>
      </w:pPr>
      <w:rPr>
        <w:rFonts w:hint="default"/>
        <w:lang w:val="en-US" w:eastAsia="en-US" w:bidi="ar-SA"/>
      </w:rPr>
    </w:lvl>
    <w:lvl w:ilvl="5" w:tplc="2CEA850A">
      <w:numFmt w:val="bullet"/>
      <w:lvlText w:val="•"/>
      <w:lvlJc w:val="left"/>
      <w:pPr>
        <w:ind w:left="5450" w:hanging="360"/>
      </w:pPr>
      <w:rPr>
        <w:rFonts w:hint="default"/>
        <w:lang w:val="en-US" w:eastAsia="en-US" w:bidi="ar-SA"/>
      </w:rPr>
    </w:lvl>
    <w:lvl w:ilvl="6" w:tplc="6844717E">
      <w:numFmt w:val="bullet"/>
      <w:lvlText w:val="•"/>
      <w:lvlJc w:val="left"/>
      <w:pPr>
        <w:ind w:left="6444" w:hanging="360"/>
      </w:pPr>
      <w:rPr>
        <w:rFonts w:hint="default"/>
        <w:lang w:val="en-US" w:eastAsia="en-US" w:bidi="ar-SA"/>
      </w:rPr>
    </w:lvl>
    <w:lvl w:ilvl="7" w:tplc="747050F8">
      <w:numFmt w:val="bullet"/>
      <w:lvlText w:val="•"/>
      <w:lvlJc w:val="left"/>
      <w:pPr>
        <w:ind w:left="7438" w:hanging="360"/>
      </w:pPr>
      <w:rPr>
        <w:rFonts w:hint="default"/>
        <w:lang w:val="en-US" w:eastAsia="en-US" w:bidi="ar-SA"/>
      </w:rPr>
    </w:lvl>
    <w:lvl w:ilvl="8" w:tplc="BFCC7EBC">
      <w:numFmt w:val="bullet"/>
      <w:lvlText w:val="•"/>
      <w:lvlJc w:val="left"/>
      <w:pPr>
        <w:ind w:left="8432" w:hanging="360"/>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5D5"/>
    <w:rsid w:val="0011076E"/>
    <w:rsid w:val="001A6158"/>
    <w:rsid w:val="002853DD"/>
    <w:rsid w:val="00345ECE"/>
    <w:rsid w:val="003A7345"/>
    <w:rsid w:val="00416827"/>
    <w:rsid w:val="00502FC8"/>
    <w:rsid w:val="005826C7"/>
    <w:rsid w:val="005B0114"/>
    <w:rsid w:val="00606D35"/>
    <w:rsid w:val="00646874"/>
    <w:rsid w:val="00796AF2"/>
    <w:rsid w:val="007B7EA7"/>
    <w:rsid w:val="00830121"/>
    <w:rsid w:val="00914742"/>
    <w:rsid w:val="009C2814"/>
    <w:rsid w:val="00A91A25"/>
    <w:rsid w:val="00AE4CAB"/>
    <w:rsid w:val="00BD05D5"/>
    <w:rsid w:val="00BF24C9"/>
    <w:rsid w:val="00C26AF3"/>
    <w:rsid w:val="00C55336"/>
    <w:rsid w:val="00C813A1"/>
    <w:rsid w:val="00CA4B8D"/>
    <w:rsid w:val="00CD7104"/>
    <w:rsid w:val="00E42A05"/>
    <w:rsid w:val="00E5281D"/>
    <w:rsid w:val="00E60EC4"/>
    <w:rsid w:val="00EF309D"/>
    <w:rsid w:val="00F27A45"/>
    <w:rsid w:val="00F76A7A"/>
    <w:rsid w:val="00F94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2EF97"/>
  <w15:docId w15:val="{0BF03A4C-09F0-469B-9213-2D512465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99"/>
      <w:ind w:left="441" w:right="701"/>
      <w:jc w:val="center"/>
    </w:pPr>
    <w:rPr>
      <w:b/>
      <w:bCs/>
      <w:sz w:val="32"/>
      <w:szCs w:val="32"/>
    </w:rPr>
  </w:style>
  <w:style w:type="paragraph" w:styleId="ListParagraph">
    <w:name w:val="List Paragraph"/>
    <w:basedOn w:val="Normal"/>
    <w:uiPriority w:val="34"/>
    <w:qFormat/>
    <w:pPr>
      <w:ind w:left="831"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147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742"/>
    <w:rPr>
      <w:rFonts w:ascii="Segoe UI" w:eastAsia="Georgia" w:hAnsi="Segoe UI" w:cs="Segoe UI"/>
      <w:sz w:val="18"/>
      <w:szCs w:val="18"/>
    </w:rPr>
  </w:style>
  <w:style w:type="character" w:styleId="Hyperlink">
    <w:name w:val="Hyperlink"/>
    <w:basedOn w:val="DefaultParagraphFont"/>
    <w:uiPriority w:val="99"/>
    <w:unhideWhenUsed/>
    <w:rsid w:val="007B7EA7"/>
    <w:rPr>
      <w:color w:val="0000FF" w:themeColor="hyperlink"/>
      <w:u w:val="single"/>
    </w:rPr>
  </w:style>
  <w:style w:type="character" w:styleId="UnresolvedMention">
    <w:name w:val="Unresolved Mention"/>
    <w:basedOn w:val="DefaultParagraphFont"/>
    <w:uiPriority w:val="99"/>
    <w:semiHidden/>
    <w:unhideWhenUsed/>
    <w:rsid w:val="007B7EA7"/>
    <w:rPr>
      <w:color w:val="605E5C"/>
      <w:shd w:val="clear" w:color="auto" w:fill="E1DFDD"/>
    </w:rPr>
  </w:style>
  <w:style w:type="character" w:styleId="PlaceholderText">
    <w:name w:val="Placeholder Text"/>
    <w:basedOn w:val="DefaultParagraphFont"/>
    <w:uiPriority w:val="99"/>
    <w:semiHidden/>
    <w:rsid w:val="009C2814"/>
    <w:rPr>
      <w:color w:val="808080"/>
    </w:rPr>
  </w:style>
  <w:style w:type="character" w:styleId="FollowedHyperlink">
    <w:name w:val="FollowedHyperlink"/>
    <w:basedOn w:val="DefaultParagraphFont"/>
    <w:uiPriority w:val="99"/>
    <w:semiHidden/>
    <w:unhideWhenUsed/>
    <w:rsid w:val="009C2814"/>
    <w:rPr>
      <w:color w:val="800080" w:themeColor="followedHyperlink"/>
      <w:u w:val="single"/>
    </w:rPr>
  </w:style>
  <w:style w:type="paragraph" w:styleId="Header">
    <w:name w:val="header"/>
    <w:basedOn w:val="Normal"/>
    <w:link w:val="HeaderChar"/>
    <w:uiPriority w:val="99"/>
    <w:unhideWhenUsed/>
    <w:rsid w:val="00796AF2"/>
    <w:pPr>
      <w:tabs>
        <w:tab w:val="center" w:pos="4680"/>
        <w:tab w:val="right" w:pos="9360"/>
      </w:tabs>
    </w:pPr>
  </w:style>
  <w:style w:type="character" w:customStyle="1" w:styleId="HeaderChar">
    <w:name w:val="Header Char"/>
    <w:basedOn w:val="DefaultParagraphFont"/>
    <w:link w:val="Header"/>
    <w:uiPriority w:val="99"/>
    <w:rsid w:val="00796AF2"/>
    <w:rPr>
      <w:rFonts w:ascii="Georgia" w:eastAsia="Georgia" w:hAnsi="Georgia" w:cs="Georgia"/>
    </w:rPr>
  </w:style>
  <w:style w:type="paragraph" w:styleId="Footer">
    <w:name w:val="footer"/>
    <w:basedOn w:val="Normal"/>
    <w:link w:val="FooterChar"/>
    <w:uiPriority w:val="99"/>
    <w:unhideWhenUsed/>
    <w:rsid w:val="00796AF2"/>
    <w:pPr>
      <w:tabs>
        <w:tab w:val="center" w:pos="4680"/>
        <w:tab w:val="right" w:pos="9360"/>
      </w:tabs>
    </w:pPr>
  </w:style>
  <w:style w:type="character" w:customStyle="1" w:styleId="FooterChar">
    <w:name w:val="Footer Char"/>
    <w:basedOn w:val="DefaultParagraphFont"/>
    <w:link w:val="Footer"/>
    <w:uiPriority w:val="99"/>
    <w:rsid w:val="00796AF2"/>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zincmapssjm.com/Jobs/JobView.aspx?Job.Id=3823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rdiovascular.abbott" TargetMode="External"/><Relationship Id="rId2" Type="http://schemas.openxmlformats.org/officeDocument/2006/relationships/customXml" Target="../customXml/item2.xml"/><Relationship Id="rId16" Type="http://schemas.openxmlformats.org/officeDocument/2006/relationships/theme" Target="theme/theme1.xml"/><Relationship Id="rId11" Type="http://schemas.openxmlformats.org/officeDocument/2006/relationships/image" Target="media/image1.png"/><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7DE48560CE67E40B1FB76D5FA366150" ma:contentTypeVersion="16" ma:contentTypeDescription="Create a new document." ma:contentTypeScope="" ma:versionID="680c23926543f7402d49618dfb986ce8">
  <xsd:schema xmlns:xsd="http://www.w3.org/2001/XMLSchema" xmlns:xs="http://www.w3.org/2001/XMLSchema" xmlns:p="http://schemas.microsoft.com/office/2006/metadata/properties" xmlns:ns2="4b0cd540-a318-4ec3-b6d5-f5c0cde320b7" xmlns:ns3="6f16e43b-f3dc-4b4e-a040-5f4711b1a1c6" targetNamespace="http://schemas.microsoft.com/office/2006/metadata/properties" ma:root="true" ma:fieldsID="47cb172992c4e5b19a9eb286149ee2ac" ns2:_="" ns3:_="">
    <xsd:import namespace="4b0cd540-a318-4ec3-b6d5-f5c0cde320b7"/>
    <xsd:import namespace="6f16e43b-f3dc-4b4e-a040-5f4711b1a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cd540-a318-4ec3-b6d5-f5c0cde32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16e43b-f3dc-4b4e-a040-5f4711b1a1c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2ec692-0d9e-4d27-89ff-925e3d6b433f}" ma:internalName="TaxCatchAll" ma:showField="CatchAllData" ma:web="6f16e43b-f3dc-4b4e-a040-5f4711b1a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b0cd540-a318-4ec3-b6d5-f5c0cde320b7">
      <Terms xmlns="http://schemas.microsoft.com/office/infopath/2007/PartnerControls"/>
    </lcf76f155ced4ddcb4097134ff3c332f>
    <TaxCatchAll xmlns="6f16e43b-f3dc-4b4e-a040-5f4711b1a1c6" xsi:nil="true"/>
  </documentManagement>
</p:properties>
</file>

<file path=customXml/itemProps1.xml><?xml version="1.0" encoding="utf-8"?>
<ds:datastoreItem xmlns:ds="http://schemas.openxmlformats.org/officeDocument/2006/customXml" ds:itemID="{2AA5CBCA-6700-44D1-8C6C-A7101D03BB50}">
  <ds:schemaRefs>
    <ds:schemaRef ds:uri="http://schemas.microsoft.com/sharepoint/events"/>
  </ds:schemaRefs>
</ds:datastoreItem>
</file>

<file path=customXml/itemProps2.xml><?xml version="1.0" encoding="utf-8"?>
<ds:datastoreItem xmlns:ds="http://schemas.openxmlformats.org/officeDocument/2006/customXml" ds:itemID="{272E5377-9826-4887-A554-E23546EE201C}"/>
</file>

<file path=customXml/itemProps3.xml><?xml version="1.0" encoding="utf-8"?>
<ds:datastoreItem xmlns:ds="http://schemas.openxmlformats.org/officeDocument/2006/customXml" ds:itemID="{CBDD47B3-6438-4602-B480-7ABD2189AB00}">
  <ds:schemaRefs>
    <ds:schemaRef ds:uri="http://schemas.microsoft.com/sharepoint/v3/contenttype/forms"/>
  </ds:schemaRefs>
</ds:datastoreItem>
</file>

<file path=customXml/itemProps4.xml><?xml version="1.0" encoding="utf-8"?>
<ds:datastoreItem xmlns:ds="http://schemas.openxmlformats.org/officeDocument/2006/customXml" ds:itemID="{816F06B9-6B33-4497-9ED4-C8E90B5B53B3}">
  <ds:schemaRefs>
    <ds:schemaRef ds:uri="http://schemas.microsoft.com/office/2006/metadata/properties"/>
    <ds:schemaRef ds:uri="http://schemas.microsoft.com/office/infopath/2007/PartnerControls"/>
    <ds:schemaRef ds:uri="b86df3c5-aa04-40f3-8cee-a4c6c1a597c4"/>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 Zigler</dc:creator>
  <cp:lastModifiedBy>Zamzes, Marie</cp:lastModifiedBy>
  <cp:revision>5</cp:revision>
  <cp:lastPrinted>2021-06-29T14:58:00Z</cp:lastPrinted>
  <dcterms:created xsi:type="dcterms:W3CDTF">2022-09-09T18:25:00Z</dcterms:created>
  <dcterms:modified xsi:type="dcterms:W3CDTF">2022-09-14T22:44:00Z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2019-01-04T00:00:00Z</vt:filetime>
  </property>
  <property fmtid="{D5CDD505-2E9C-101B-9397-08002B2CF9AE}" pid="3" name="Creator">
    <vt:lpwstr>Acrobat PDFMaker 11 for Word</vt:lpwstr>
  </property>
  <property fmtid="{D5CDD505-2E9C-101B-9397-08002B2CF9AE}" pid="4" name="LastSaved">
    <vt:filetime>2021-06-29T00:00:00Z</vt:filetime>
  </property>
  <property fmtid="{D5CDD505-2E9C-101B-9397-08002B2CF9AE}" pid="5" name="ContentTypeId">
    <vt:lpwstr>0x010100D2CCE43ACD3F3C4A9E216853769D5FB1</vt:lpwstr>
  </property>
  <property fmtid="{D5CDD505-2E9C-101B-9397-08002B2CF9AE}" pid="6" name="_dlc_DocIdItemGuid">
    <vt:lpwstr>0c25ffeb-ab35-4804-8f5a-fdb6e08e147e</vt:lpwstr>
  </property>
</Properties>
</file>