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14FF" w14:textId="4C87DDC8" w:rsidR="005910A7" w:rsidRPr="00626C0D" w:rsidRDefault="005910A7" w:rsidP="00F4301B">
      <w:pPr>
        <w:pStyle w:val="Default"/>
        <w:jc w:val="center"/>
        <w:rPr>
          <w:rFonts w:asciiTheme="minorHAnsi" w:hAnsiTheme="minorHAnsi" w:cstheme="minorHAnsi"/>
          <w:sz w:val="28"/>
          <w:szCs w:val="28"/>
        </w:rPr>
      </w:pPr>
      <w:r w:rsidRPr="00626C0D">
        <w:rPr>
          <w:rFonts w:asciiTheme="minorHAnsi" w:hAnsiTheme="minorHAnsi" w:cstheme="minorHAnsi"/>
          <w:b/>
          <w:bCs/>
          <w:sz w:val="28"/>
          <w:szCs w:val="28"/>
        </w:rPr>
        <w:t>SAMPLE LETTER OF MEDICAL NECESSITY TEMPLATE</w:t>
      </w:r>
    </w:p>
    <w:p w14:paraId="65222425" w14:textId="135414E8" w:rsidR="005910A7" w:rsidRPr="00626C0D" w:rsidRDefault="005910A7" w:rsidP="00F4301B">
      <w:pPr>
        <w:pStyle w:val="Default"/>
        <w:jc w:val="center"/>
        <w:rPr>
          <w:rFonts w:asciiTheme="minorHAnsi" w:hAnsiTheme="minorHAnsi" w:cstheme="minorHAnsi"/>
          <w:sz w:val="20"/>
          <w:szCs w:val="20"/>
        </w:rPr>
      </w:pPr>
      <w:r w:rsidRPr="00626C0D">
        <w:rPr>
          <w:rFonts w:asciiTheme="minorHAnsi" w:hAnsiTheme="minorHAnsi" w:cstheme="minorHAnsi"/>
          <w:sz w:val="20"/>
          <w:szCs w:val="20"/>
        </w:rPr>
        <w:t>To be considered for prior authorization by physicians</w:t>
      </w:r>
    </w:p>
    <w:p w14:paraId="1339DA0F" w14:textId="77777777" w:rsidR="00BD0F24" w:rsidRPr="000A3718" w:rsidRDefault="00BD0F24" w:rsidP="00F4301B">
      <w:pPr>
        <w:pStyle w:val="Default"/>
        <w:rPr>
          <w:rFonts w:asciiTheme="minorHAnsi" w:hAnsiTheme="minorHAnsi" w:cstheme="minorHAnsi"/>
          <w:b/>
          <w:bCs/>
          <w:sz w:val="14"/>
          <w:szCs w:val="14"/>
        </w:rPr>
      </w:pPr>
    </w:p>
    <w:p w14:paraId="69D19168" w14:textId="0B775367" w:rsidR="005910A7" w:rsidRPr="00626C0D" w:rsidRDefault="005910A7" w:rsidP="00F4301B">
      <w:pPr>
        <w:pStyle w:val="Default"/>
        <w:jc w:val="center"/>
        <w:rPr>
          <w:rFonts w:asciiTheme="minorHAnsi" w:hAnsiTheme="minorHAnsi" w:cstheme="minorHAnsi"/>
          <w:b/>
          <w:bCs/>
          <w:sz w:val="20"/>
          <w:szCs w:val="20"/>
        </w:rPr>
      </w:pPr>
      <w:r w:rsidRPr="00626C0D">
        <w:rPr>
          <w:rFonts w:asciiTheme="minorHAnsi" w:hAnsiTheme="minorHAnsi" w:cstheme="minorHAnsi"/>
          <w:b/>
          <w:bCs/>
          <w:sz w:val="20"/>
          <w:szCs w:val="20"/>
        </w:rPr>
        <w:t>Instructions for completing the sample medical necessity letter:</w:t>
      </w:r>
    </w:p>
    <w:p w14:paraId="4FA9DFDA" w14:textId="0313C5F7" w:rsidR="00BD0F24" w:rsidRPr="000A3718" w:rsidRDefault="00100D52" w:rsidP="00F4301B">
      <w:pPr>
        <w:pStyle w:val="Default"/>
        <w:rPr>
          <w:rFonts w:asciiTheme="minorHAnsi" w:hAnsiTheme="minorHAnsi" w:cstheme="minorHAnsi"/>
          <w:sz w:val="14"/>
          <w:szCs w:val="14"/>
        </w:rPr>
      </w:pPr>
      <w:r>
        <w:rPr>
          <w:rFonts w:asciiTheme="minorHAnsi" w:hAnsiTheme="minorHAnsi" w:cstheme="minorHAnsi"/>
          <w:noProof/>
          <w:sz w:val="14"/>
          <w:szCs w:val="14"/>
        </w:rPr>
        <mc:AlternateContent>
          <mc:Choice Requires="wps">
            <w:drawing>
              <wp:anchor distT="0" distB="0" distL="114300" distR="114300" simplePos="0" relativeHeight="251658240" behindDoc="1" locked="0" layoutInCell="1" allowOverlap="1" wp14:anchorId="289E3673" wp14:editId="6046F3BD">
                <wp:simplePos x="0" y="0"/>
                <wp:positionH relativeFrom="column">
                  <wp:posOffset>-19210</wp:posOffset>
                </wp:positionH>
                <wp:positionV relativeFrom="paragraph">
                  <wp:posOffset>45346</wp:posOffset>
                </wp:positionV>
                <wp:extent cx="6896100" cy="1244814"/>
                <wp:effectExtent l="0" t="0" r="0" b="0"/>
                <wp:wrapNone/>
                <wp:docPr id="1" name="Rectangle 1"/>
                <wp:cNvGraphicFramePr/>
                <a:graphic xmlns:a="http://schemas.openxmlformats.org/drawingml/2006/main">
                  <a:graphicData uri="http://schemas.microsoft.com/office/word/2010/wordprocessingShape">
                    <wps:wsp>
                      <wps:cNvSpPr/>
                      <wps:spPr>
                        <a:xfrm>
                          <a:off x="0" y="0"/>
                          <a:ext cx="6896100" cy="1244814"/>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3520BF" id="Rectangle 1" o:spid="_x0000_s1026" style="position:absolute;margin-left:-1.5pt;margin-top:3.55pt;width:543pt;height:9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" fillcolor="#b4c6e7 [1300]" stroked="f" strokeweight="1pt"/>
            </w:pict>
          </mc:Fallback>
        </mc:AlternateContent>
      </w:r>
    </w:p>
    <w:p w14:paraId="27C42730" w14:textId="295F6D6B" w:rsidR="005910A7" w:rsidRPr="005B1D27" w:rsidRDefault="005910A7" w:rsidP="0098474D">
      <w:pPr>
        <w:pStyle w:val="Default"/>
        <w:numPr>
          <w:ilvl w:val="0"/>
          <w:numId w:val="11"/>
        </w:numPr>
        <w:ind w:left="360" w:right="180" w:hanging="180"/>
        <w:rPr>
          <w:rFonts w:asciiTheme="minorHAnsi" w:hAnsiTheme="minorHAnsi" w:cstheme="minorHAnsi"/>
          <w:sz w:val="18"/>
          <w:szCs w:val="18"/>
        </w:rPr>
      </w:pPr>
      <w:r w:rsidRPr="005B1D27">
        <w:rPr>
          <w:rFonts w:asciiTheme="minorHAnsi" w:hAnsiTheme="minorHAnsi" w:cstheme="minorHAnsi"/>
          <w:sz w:val="18"/>
          <w:szCs w:val="18"/>
        </w:rPr>
        <w:t xml:space="preserve">Please customize the medical necessity letter template based on the medical appropriateness. </w:t>
      </w:r>
      <w:r w:rsidR="009D1FE6" w:rsidRPr="005B1D27">
        <w:rPr>
          <w:rFonts w:asciiTheme="minorHAnsi" w:hAnsiTheme="minorHAnsi" w:cstheme="minorHAnsi"/>
          <w:sz w:val="18"/>
          <w:szCs w:val="18"/>
        </w:rPr>
        <w:t xml:space="preserve">Text </w:t>
      </w:r>
      <w:r w:rsidRPr="005B1D27">
        <w:rPr>
          <w:rFonts w:asciiTheme="minorHAnsi" w:hAnsiTheme="minorHAnsi" w:cstheme="minorHAnsi"/>
          <w:sz w:val="18"/>
          <w:szCs w:val="18"/>
        </w:rPr>
        <w:t>requir</w:t>
      </w:r>
      <w:r w:rsidR="009D1FE6" w:rsidRPr="005B1D27">
        <w:rPr>
          <w:rFonts w:asciiTheme="minorHAnsi" w:hAnsiTheme="minorHAnsi" w:cstheme="minorHAnsi"/>
          <w:sz w:val="18"/>
          <w:szCs w:val="18"/>
        </w:rPr>
        <w:t>ing</w:t>
      </w:r>
      <w:r w:rsidRPr="005B1D27">
        <w:rPr>
          <w:rFonts w:asciiTheme="minorHAnsi" w:hAnsiTheme="minorHAnsi" w:cstheme="minorHAnsi"/>
          <w:sz w:val="18"/>
          <w:szCs w:val="18"/>
        </w:rPr>
        <w:t xml:space="preserve"> customization </w:t>
      </w:r>
      <w:r w:rsidR="009D1FE6" w:rsidRPr="005B1D27">
        <w:rPr>
          <w:rFonts w:asciiTheme="minorHAnsi" w:hAnsiTheme="minorHAnsi" w:cstheme="minorHAnsi"/>
          <w:sz w:val="18"/>
          <w:szCs w:val="18"/>
        </w:rPr>
        <w:t>is</w:t>
      </w:r>
      <w:r w:rsidRPr="005B1D27">
        <w:rPr>
          <w:rFonts w:asciiTheme="minorHAnsi" w:hAnsiTheme="minorHAnsi" w:cstheme="minorHAnsi"/>
          <w:sz w:val="18"/>
          <w:szCs w:val="18"/>
        </w:rPr>
        <w:t xml:space="preserve"> in </w:t>
      </w:r>
      <w:r w:rsidRPr="00626C0D">
        <w:rPr>
          <w:rFonts w:asciiTheme="minorHAnsi" w:hAnsiTheme="minorHAnsi" w:cstheme="minorHAnsi"/>
          <w:b/>
          <w:bCs/>
          <w:color w:val="C00000"/>
          <w:sz w:val="18"/>
          <w:szCs w:val="18"/>
        </w:rPr>
        <w:t>RED</w:t>
      </w:r>
      <w:r w:rsidRPr="00626C0D">
        <w:rPr>
          <w:rFonts w:asciiTheme="minorHAnsi" w:hAnsiTheme="minorHAnsi" w:cstheme="minorHAnsi"/>
          <w:color w:val="C00000"/>
          <w:sz w:val="18"/>
          <w:szCs w:val="18"/>
        </w:rPr>
        <w:t xml:space="preserve">. </w:t>
      </w:r>
    </w:p>
    <w:p w14:paraId="0A59BB4D" w14:textId="48397FB9" w:rsidR="005910A7" w:rsidRPr="005B1D27" w:rsidRDefault="005910A7" w:rsidP="0098474D">
      <w:pPr>
        <w:pStyle w:val="Default"/>
        <w:numPr>
          <w:ilvl w:val="0"/>
          <w:numId w:val="11"/>
        </w:numPr>
        <w:ind w:left="360" w:right="180" w:hanging="180"/>
        <w:rPr>
          <w:rFonts w:asciiTheme="minorHAnsi" w:hAnsiTheme="minorHAnsi" w:cstheme="minorHAnsi"/>
          <w:sz w:val="18"/>
          <w:szCs w:val="18"/>
        </w:rPr>
      </w:pPr>
      <w:r w:rsidRPr="005B1D27">
        <w:rPr>
          <w:rFonts w:asciiTheme="minorHAnsi" w:hAnsiTheme="minorHAnsi" w:cstheme="minorHAnsi"/>
          <w:sz w:val="18"/>
          <w:szCs w:val="18"/>
        </w:rPr>
        <w:t xml:space="preserve">Letters of medical necessity are often key to requesting prior authorization of procedures. </w:t>
      </w:r>
    </w:p>
    <w:p w14:paraId="70EA4488" w14:textId="2630DA1C" w:rsidR="005910A7" w:rsidRPr="005B1D27" w:rsidRDefault="005910A7" w:rsidP="00ED14EB">
      <w:pPr>
        <w:pStyle w:val="Default"/>
        <w:numPr>
          <w:ilvl w:val="0"/>
          <w:numId w:val="11"/>
        </w:numPr>
        <w:ind w:left="360" w:hanging="180"/>
        <w:rPr>
          <w:rFonts w:asciiTheme="minorHAnsi" w:hAnsiTheme="minorHAnsi" w:cstheme="minorHAnsi"/>
          <w:sz w:val="18"/>
          <w:szCs w:val="18"/>
        </w:rPr>
      </w:pPr>
      <w:r w:rsidRPr="005B1D27">
        <w:rPr>
          <w:rFonts w:asciiTheme="minorHAnsi" w:hAnsiTheme="minorHAnsi" w:cstheme="minorHAnsi"/>
          <w:sz w:val="18"/>
          <w:szCs w:val="18"/>
        </w:rPr>
        <w:t>After you have customized the letter,</w:t>
      </w:r>
      <w:r w:rsidRPr="00CC7D1A">
        <w:rPr>
          <w:rFonts w:asciiTheme="minorHAnsi" w:hAnsiTheme="minorHAnsi" w:cstheme="minorHAnsi"/>
          <w:b/>
          <w:bCs/>
          <w:i/>
          <w:iCs/>
          <w:color w:val="C00000"/>
          <w:sz w:val="18"/>
          <w:szCs w:val="18"/>
          <w:u w:val="single"/>
        </w:rPr>
        <w:t xml:space="preserve"> please make sure to delete </w:t>
      </w:r>
      <w:r w:rsidR="00FE6DC1">
        <w:rPr>
          <w:rFonts w:asciiTheme="minorHAnsi" w:hAnsiTheme="minorHAnsi" w:cstheme="minorHAnsi"/>
          <w:b/>
          <w:bCs/>
          <w:i/>
          <w:iCs/>
          <w:color w:val="C00000"/>
          <w:sz w:val="18"/>
          <w:szCs w:val="18"/>
          <w:u w:val="single"/>
        </w:rPr>
        <w:t xml:space="preserve">this page and </w:t>
      </w:r>
      <w:r w:rsidRPr="00CC7D1A">
        <w:rPr>
          <w:rFonts w:asciiTheme="minorHAnsi" w:hAnsiTheme="minorHAnsi" w:cstheme="minorHAnsi"/>
          <w:b/>
          <w:bCs/>
          <w:i/>
          <w:iCs/>
          <w:color w:val="C00000"/>
          <w:sz w:val="18"/>
          <w:szCs w:val="18"/>
          <w:u w:val="single"/>
        </w:rPr>
        <w:t>any specific instructions</w:t>
      </w:r>
      <w:r w:rsidRPr="005B1D27">
        <w:rPr>
          <w:rFonts w:asciiTheme="minorHAnsi" w:hAnsiTheme="minorHAnsi" w:cstheme="minorHAnsi"/>
          <w:sz w:val="18"/>
          <w:szCs w:val="18"/>
        </w:rPr>
        <w:t xml:space="preserve"> for completion, disclaimers, Abbott logos, caution statement, </w:t>
      </w:r>
      <w:r w:rsidR="005D0989" w:rsidRPr="005B1D27">
        <w:rPr>
          <w:rFonts w:asciiTheme="minorHAnsi" w:hAnsiTheme="minorHAnsi" w:cstheme="minorHAnsi"/>
          <w:sz w:val="18"/>
          <w:szCs w:val="18"/>
        </w:rPr>
        <w:t xml:space="preserve">trademarks </w:t>
      </w:r>
      <w:r w:rsidRPr="005B1D27">
        <w:rPr>
          <w:rFonts w:asciiTheme="minorHAnsi" w:hAnsiTheme="minorHAnsi" w:cstheme="minorHAnsi"/>
          <w:sz w:val="18"/>
          <w:szCs w:val="18"/>
        </w:rPr>
        <w:t xml:space="preserve">and document number that are seen throughout the </w:t>
      </w:r>
      <w:proofErr w:type="gramStart"/>
      <w:r w:rsidRPr="005B1D27">
        <w:rPr>
          <w:rFonts w:asciiTheme="minorHAnsi" w:hAnsiTheme="minorHAnsi" w:cstheme="minorHAnsi"/>
          <w:sz w:val="18"/>
          <w:szCs w:val="18"/>
        </w:rPr>
        <w:t>letter</w:t>
      </w:r>
      <w:proofErr w:type="gramEnd"/>
      <w:r w:rsidRPr="005B1D27">
        <w:rPr>
          <w:rFonts w:asciiTheme="minorHAnsi" w:hAnsiTheme="minorHAnsi" w:cstheme="minorHAnsi"/>
          <w:sz w:val="18"/>
          <w:szCs w:val="18"/>
        </w:rPr>
        <w:t xml:space="preserve"> so the health plan does not misinterpret the information. </w:t>
      </w:r>
    </w:p>
    <w:p w14:paraId="4243D9A0" w14:textId="65668B4C" w:rsidR="005910A7" w:rsidRPr="005B1D27" w:rsidRDefault="005910A7" w:rsidP="00ED14EB">
      <w:pPr>
        <w:pStyle w:val="Default"/>
        <w:numPr>
          <w:ilvl w:val="0"/>
          <w:numId w:val="11"/>
        </w:numPr>
        <w:ind w:left="360" w:right="90" w:hanging="180"/>
        <w:rPr>
          <w:rFonts w:asciiTheme="minorHAnsi" w:hAnsiTheme="minorHAnsi" w:cstheme="minorHAnsi"/>
          <w:sz w:val="18"/>
          <w:szCs w:val="18"/>
        </w:rPr>
      </w:pPr>
      <w:r w:rsidRPr="005B1D27">
        <w:rPr>
          <w:rFonts w:asciiTheme="minorHAnsi" w:hAnsiTheme="minorHAnsi" w:cstheme="minorHAnsi"/>
          <w:sz w:val="18"/>
          <w:szCs w:val="18"/>
        </w:rPr>
        <w:t xml:space="preserve">For independent consideration and </w:t>
      </w:r>
      <w:r w:rsidR="0098474D" w:rsidRPr="005B1D27">
        <w:rPr>
          <w:rFonts w:asciiTheme="minorHAnsi" w:hAnsiTheme="minorHAnsi" w:cstheme="minorHAnsi"/>
          <w:sz w:val="18"/>
          <w:szCs w:val="18"/>
        </w:rPr>
        <w:t>review,</w:t>
      </w:r>
      <w:r w:rsidRPr="005B1D27">
        <w:rPr>
          <w:rFonts w:asciiTheme="minorHAnsi" w:hAnsiTheme="minorHAnsi" w:cstheme="minorHAnsi"/>
          <w:sz w:val="18"/>
          <w:szCs w:val="18"/>
        </w:rPr>
        <w:t xml:space="preserve"> please make all changes that you believe appropriate</w:t>
      </w:r>
      <w:r w:rsidR="005D0989" w:rsidRPr="005B1D27">
        <w:rPr>
          <w:rFonts w:asciiTheme="minorHAnsi" w:hAnsiTheme="minorHAnsi" w:cstheme="minorHAnsi"/>
          <w:sz w:val="18"/>
          <w:szCs w:val="18"/>
        </w:rPr>
        <w:t xml:space="preserve"> </w:t>
      </w:r>
      <w:r w:rsidRPr="005B1D27">
        <w:rPr>
          <w:rFonts w:asciiTheme="minorHAnsi" w:hAnsiTheme="minorHAnsi" w:cstheme="minorHAnsi"/>
          <w:sz w:val="18"/>
          <w:szCs w:val="18"/>
        </w:rPr>
        <w:t xml:space="preserve">or disregard these suggestions in their entirety. The customer is </w:t>
      </w:r>
      <w:proofErr w:type="gramStart"/>
      <w:r w:rsidRPr="005B1D27">
        <w:rPr>
          <w:rFonts w:asciiTheme="minorHAnsi" w:hAnsiTheme="minorHAnsi" w:cstheme="minorHAnsi"/>
          <w:sz w:val="18"/>
          <w:szCs w:val="18"/>
        </w:rPr>
        <w:t>ultimately responsible</w:t>
      </w:r>
      <w:proofErr w:type="gramEnd"/>
      <w:r w:rsidRPr="005B1D27">
        <w:rPr>
          <w:rFonts w:asciiTheme="minorHAnsi" w:hAnsiTheme="minorHAnsi" w:cstheme="minorHAnsi"/>
          <w:sz w:val="18"/>
          <w:szCs w:val="18"/>
        </w:rPr>
        <w:t xml:space="preserve"> for the accuracy and completeness of all claims submitted to third-party payers. Please see the FDA-approved label for information relevant to any prescribing decisions. </w:t>
      </w:r>
    </w:p>
    <w:p w14:paraId="4000B57A" w14:textId="77777777" w:rsidR="005910A7" w:rsidRPr="000A3718" w:rsidRDefault="005910A7" w:rsidP="00F4301B">
      <w:pPr>
        <w:pStyle w:val="Default"/>
        <w:rPr>
          <w:rFonts w:asciiTheme="minorHAnsi" w:hAnsiTheme="minorHAnsi" w:cstheme="minorHAnsi"/>
          <w:sz w:val="14"/>
          <w:szCs w:val="14"/>
        </w:rPr>
      </w:pPr>
    </w:p>
    <w:p w14:paraId="273617E3" w14:textId="77777777" w:rsidR="005B1D27" w:rsidRDefault="005B1D27" w:rsidP="00F4301B">
      <w:pPr>
        <w:pStyle w:val="Default"/>
        <w:rPr>
          <w:rFonts w:asciiTheme="minorHAnsi" w:hAnsiTheme="minorHAnsi" w:cstheme="minorHAnsi"/>
          <w:b/>
          <w:bCs/>
          <w:sz w:val="14"/>
          <w:szCs w:val="14"/>
        </w:rPr>
      </w:pPr>
    </w:p>
    <w:p w14:paraId="763EE7CD" w14:textId="1725FBB5" w:rsidR="005910A7" w:rsidRPr="00F86B15" w:rsidRDefault="005910A7" w:rsidP="00F4301B">
      <w:pPr>
        <w:pStyle w:val="Default"/>
        <w:rPr>
          <w:rFonts w:asciiTheme="minorHAnsi" w:hAnsiTheme="minorHAnsi" w:cstheme="minorHAnsi"/>
          <w:b/>
          <w:bCs/>
          <w:sz w:val="16"/>
          <w:szCs w:val="16"/>
        </w:rPr>
      </w:pPr>
      <w:r w:rsidRPr="00F86B15">
        <w:rPr>
          <w:rFonts w:asciiTheme="minorHAnsi" w:hAnsiTheme="minorHAnsi" w:cstheme="minorHAnsi"/>
          <w:b/>
          <w:bCs/>
          <w:sz w:val="16"/>
          <w:szCs w:val="16"/>
        </w:rPr>
        <w:t xml:space="preserve">Disclaimer: </w:t>
      </w:r>
    </w:p>
    <w:p w14:paraId="1BD6784E" w14:textId="2A01CCE6" w:rsidR="006D083A" w:rsidRPr="000A3718" w:rsidRDefault="005910A7" w:rsidP="00F4301B">
      <w:pPr>
        <w:rPr>
          <w:rFonts w:cstheme="minorHAnsi"/>
          <w:sz w:val="14"/>
          <w:szCs w:val="14"/>
        </w:rPr>
      </w:pPr>
      <w:r w:rsidRPr="000A3718">
        <w:rPr>
          <w:rFonts w:cstheme="minorHAnsi"/>
          <w:sz w:val="14"/>
          <w:szCs w:val="14"/>
        </w:rPr>
        <w:t xml:space="preserve">This </w:t>
      </w:r>
      <w:r w:rsidR="008D4E03">
        <w:rPr>
          <w:rFonts w:cstheme="minorHAnsi"/>
          <w:sz w:val="14"/>
          <w:szCs w:val="14"/>
        </w:rPr>
        <w:t>material</w:t>
      </w:r>
      <w:r w:rsidRPr="000A3718">
        <w:rPr>
          <w:rFonts w:cstheme="minorHAnsi"/>
          <w:sz w:val="14"/>
          <w:szCs w:val="14"/>
        </w:rPr>
        <w:t xml:space="preserve"> and the information contained herein is for general information purposes only and is not intended, and does not constitute, legal reimbursement, business, clinical or other advice. Furthermore, it does not constitute a representation or guarantee of reimbursement, and it is not intended to increase or maximize payment by any payer. Nothing in this document should be construed as a guarantee by Abbott regarding reimbursement or payment amounts, or that reimbursement or other payment will be received. The ultimate responsibility for obtaining payment/reimbursement remains with the customer. This includes the responsibility for accuracy and veracity of all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or reimbursement specialist for any questions related to billing, </w:t>
      </w:r>
      <w:proofErr w:type="gramStart"/>
      <w:r w:rsidRPr="000A3718">
        <w:rPr>
          <w:rFonts w:cstheme="minorHAnsi"/>
          <w:sz w:val="14"/>
          <w:szCs w:val="14"/>
        </w:rPr>
        <w:t>reimbursement</w:t>
      </w:r>
      <w:proofErr w:type="gramEnd"/>
      <w:r w:rsidRPr="000A3718">
        <w:rPr>
          <w:rFonts w:cstheme="minorHAnsi"/>
          <w:sz w:val="14"/>
          <w:szCs w:val="14"/>
        </w:rPr>
        <w:t xml:space="preserve"> or any related issue. This </w:t>
      </w:r>
      <w:r w:rsidR="008D4E03">
        <w:rPr>
          <w:rFonts w:cstheme="minorHAnsi"/>
          <w:sz w:val="14"/>
          <w:szCs w:val="14"/>
        </w:rPr>
        <w:t>material</w:t>
      </w:r>
      <w:r w:rsidRPr="000A3718">
        <w:rPr>
          <w:rFonts w:cstheme="minorHAnsi"/>
          <w:sz w:val="14"/>
          <w:szCs w:val="14"/>
        </w:rPr>
        <w:t xml:space="preserve"> does not guarantee coverage or payment at any specific level and Abbott does not advocate or warrant the appropriateness of the use of any </w:t>
      </w:r>
      <w:proofErr w:type="gramStart"/>
      <w:r w:rsidRPr="000A3718">
        <w:rPr>
          <w:rFonts w:cstheme="minorHAnsi"/>
          <w:sz w:val="14"/>
          <w:szCs w:val="14"/>
        </w:rPr>
        <w:t>particular code</w:t>
      </w:r>
      <w:proofErr w:type="gramEnd"/>
      <w:r w:rsidRPr="000A3718">
        <w:rPr>
          <w:rFonts w:cstheme="minorHAnsi"/>
          <w:sz w:val="14"/>
          <w:szCs w:val="14"/>
        </w:rPr>
        <w:t>. It is not provided or authorized for marketing use.</w:t>
      </w:r>
    </w:p>
    <w:p w14:paraId="788BDB63" w14:textId="7A28F320" w:rsidR="006633B6" w:rsidRDefault="006633B6" w:rsidP="004C6192">
      <w:pPr>
        <w:shd w:val="clear" w:color="auto" w:fill="FFFFFF"/>
        <w:rPr>
          <w:rFonts w:eastAsia="Times New Roman" w:cstheme="minorHAnsi"/>
          <w:color w:val="000000"/>
          <w:sz w:val="14"/>
          <w:szCs w:val="14"/>
        </w:rPr>
      </w:pPr>
    </w:p>
    <w:p w14:paraId="52342E77" w14:textId="36E768AB" w:rsidR="006663D5" w:rsidRDefault="006663D5" w:rsidP="004C6192">
      <w:pPr>
        <w:shd w:val="clear" w:color="auto" w:fill="FFFFFF"/>
        <w:rPr>
          <w:rFonts w:eastAsia="Times New Roman" w:cstheme="minorHAnsi"/>
          <w:color w:val="000000"/>
          <w:sz w:val="14"/>
          <w:szCs w:val="14"/>
        </w:rPr>
      </w:pPr>
    </w:p>
    <w:p w14:paraId="66A72F00" w14:textId="73AC8969" w:rsidR="006663D5" w:rsidRDefault="006663D5" w:rsidP="004C6192">
      <w:pPr>
        <w:shd w:val="clear" w:color="auto" w:fill="FFFFFF"/>
        <w:rPr>
          <w:rFonts w:eastAsia="Times New Roman" w:cstheme="minorHAnsi"/>
          <w:color w:val="000000"/>
          <w:sz w:val="14"/>
          <w:szCs w:val="14"/>
        </w:rPr>
      </w:pPr>
    </w:p>
    <w:p w14:paraId="3D208086" w14:textId="029F764E" w:rsidR="006663D5" w:rsidRDefault="006663D5" w:rsidP="004C6192">
      <w:pPr>
        <w:shd w:val="clear" w:color="auto" w:fill="FFFFFF"/>
        <w:rPr>
          <w:rFonts w:eastAsia="Times New Roman" w:cstheme="minorHAnsi"/>
          <w:color w:val="000000"/>
          <w:sz w:val="14"/>
          <w:szCs w:val="14"/>
        </w:rPr>
      </w:pPr>
    </w:p>
    <w:p w14:paraId="3A8A306E" w14:textId="6270B83D" w:rsidR="006663D5" w:rsidRDefault="006663D5" w:rsidP="004C6192">
      <w:pPr>
        <w:shd w:val="clear" w:color="auto" w:fill="FFFFFF"/>
        <w:rPr>
          <w:rFonts w:eastAsia="Times New Roman" w:cstheme="minorHAnsi"/>
          <w:color w:val="000000"/>
          <w:sz w:val="14"/>
          <w:szCs w:val="14"/>
        </w:rPr>
      </w:pPr>
    </w:p>
    <w:p w14:paraId="1958E98F" w14:textId="0304CDEC" w:rsidR="006663D5" w:rsidRDefault="006663D5" w:rsidP="004C6192">
      <w:pPr>
        <w:shd w:val="clear" w:color="auto" w:fill="FFFFFF"/>
        <w:rPr>
          <w:rFonts w:eastAsia="Times New Roman" w:cstheme="minorHAnsi"/>
          <w:color w:val="000000"/>
          <w:sz w:val="14"/>
          <w:szCs w:val="14"/>
        </w:rPr>
      </w:pPr>
    </w:p>
    <w:p w14:paraId="6A5C8856" w14:textId="0AE69084" w:rsidR="006663D5" w:rsidRDefault="006663D5" w:rsidP="004C6192">
      <w:pPr>
        <w:shd w:val="clear" w:color="auto" w:fill="FFFFFF"/>
        <w:rPr>
          <w:rFonts w:eastAsia="Times New Roman" w:cstheme="minorHAnsi"/>
          <w:color w:val="000000"/>
          <w:sz w:val="14"/>
          <w:szCs w:val="14"/>
        </w:rPr>
      </w:pPr>
    </w:p>
    <w:p w14:paraId="4A42CA4E" w14:textId="7F57EE92" w:rsidR="00EC7422" w:rsidRDefault="00EC7422" w:rsidP="004C6192">
      <w:pPr>
        <w:shd w:val="clear" w:color="auto" w:fill="FFFFFF"/>
        <w:rPr>
          <w:rFonts w:eastAsia="Times New Roman" w:cstheme="minorHAnsi"/>
          <w:color w:val="000000"/>
          <w:sz w:val="14"/>
          <w:szCs w:val="14"/>
        </w:rPr>
      </w:pPr>
    </w:p>
    <w:p w14:paraId="6B6847E1" w14:textId="1A9A71DC" w:rsidR="00EC7422" w:rsidRDefault="00EC7422" w:rsidP="004C6192">
      <w:pPr>
        <w:shd w:val="clear" w:color="auto" w:fill="FFFFFF"/>
        <w:rPr>
          <w:rFonts w:eastAsia="Times New Roman" w:cstheme="minorHAnsi"/>
          <w:color w:val="000000"/>
          <w:sz w:val="14"/>
          <w:szCs w:val="14"/>
        </w:rPr>
      </w:pPr>
    </w:p>
    <w:p w14:paraId="320EC6C9" w14:textId="7BECD9E5" w:rsidR="00EC7422" w:rsidRDefault="00EC7422" w:rsidP="004C6192">
      <w:pPr>
        <w:shd w:val="clear" w:color="auto" w:fill="FFFFFF"/>
        <w:rPr>
          <w:rFonts w:eastAsia="Times New Roman" w:cstheme="minorHAnsi"/>
          <w:color w:val="000000"/>
          <w:sz w:val="14"/>
          <w:szCs w:val="14"/>
        </w:rPr>
      </w:pPr>
    </w:p>
    <w:p w14:paraId="48700DF8" w14:textId="0DD4AC9A" w:rsidR="00EC7422" w:rsidRDefault="00EC7422" w:rsidP="004C6192">
      <w:pPr>
        <w:shd w:val="clear" w:color="auto" w:fill="FFFFFF"/>
        <w:rPr>
          <w:rFonts w:eastAsia="Times New Roman" w:cstheme="minorHAnsi"/>
          <w:color w:val="000000"/>
          <w:sz w:val="14"/>
          <w:szCs w:val="14"/>
        </w:rPr>
      </w:pPr>
    </w:p>
    <w:p w14:paraId="32EE4AB1" w14:textId="7AB42B5C" w:rsidR="00EC7422" w:rsidRDefault="00EC7422" w:rsidP="004C6192">
      <w:pPr>
        <w:shd w:val="clear" w:color="auto" w:fill="FFFFFF"/>
        <w:rPr>
          <w:rFonts w:eastAsia="Times New Roman" w:cstheme="minorHAnsi"/>
          <w:color w:val="000000"/>
          <w:sz w:val="14"/>
          <w:szCs w:val="14"/>
        </w:rPr>
      </w:pPr>
    </w:p>
    <w:p w14:paraId="6CF05810" w14:textId="5B6F5087" w:rsidR="00EC7422" w:rsidRDefault="00EC7422" w:rsidP="004C6192">
      <w:pPr>
        <w:shd w:val="clear" w:color="auto" w:fill="FFFFFF"/>
        <w:rPr>
          <w:rFonts w:eastAsia="Times New Roman" w:cstheme="minorHAnsi"/>
          <w:color w:val="000000"/>
          <w:sz w:val="14"/>
          <w:szCs w:val="14"/>
        </w:rPr>
      </w:pPr>
    </w:p>
    <w:p w14:paraId="5871287A" w14:textId="082ABD92" w:rsidR="00EC7422" w:rsidRDefault="00EC7422" w:rsidP="004C6192">
      <w:pPr>
        <w:shd w:val="clear" w:color="auto" w:fill="FFFFFF"/>
        <w:rPr>
          <w:rFonts w:eastAsia="Times New Roman" w:cstheme="minorHAnsi"/>
          <w:color w:val="000000"/>
          <w:sz w:val="14"/>
          <w:szCs w:val="14"/>
        </w:rPr>
      </w:pPr>
    </w:p>
    <w:p w14:paraId="6AB73712" w14:textId="11C88DC0" w:rsidR="00EC7422" w:rsidRDefault="00EC7422" w:rsidP="004C6192">
      <w:pPr>
        <w:shd w:val="clear" w:color="auto" w:fill="FFFFFF"/>
        <w:rPr>
          <w:rFonts w:eastAsia="Times New Roman" w:cstheme="minorHAnsi"/>
          <w:color w:val="000000"/>
          <w:sz w:val="14"/>
          <w:szCs w:val="14"/>
        </w:rPr>
      </w:pPr>
    </w:p>
    <w:p w14:paraId="55F2BAEB" w14:textId="5BF99DBD" w:rsidR="00EC7422" w:rsidRDefault="00EC7422" w:rsidP="004C6192">
      <w:pPr>
        <w:shd w:val="clear" w:color="auto" w:fill="FFFFFF"/>
        <w:rPr>
          <w:rFonts w:eastAsia="Times New Roman" w:cstheme="minorHAnsi"/>
          <w:color w:val="000000"/>
          <w:sz w:val="14"/>
          <w:szCs w:val="14"/>
        </w:rPr>
      </w:pPr>
    </w:p>
    <w:p w14:paraId="122549BC" w14:textId="3B8A5E41" w:rsidR="00EC7422" w:rsidRDefault="00EC7422" w:rsidP="004C6192">
      <w:pPr>
        <w:shd w:val="clear" w:color="auto" w:fill="FFFFFF"/>
        <w:rPr>
          <w:rFonts w:eastAsia="Times New Roman" w:cstheme="minorHAnsi"/>
          <w:color w:val="000000"/>
          <w:sz w:val="14"/>
          <w:szCs w:val="14"/>
        </w:rPr>
      </w:pPr>
    </w:p>
    <w:p w14:paraId="464EBCDA" w14:textId="55AFDDD9" w:rsidR="00EC7422" w:rsidRDefault="00EC7422" w:rsidP="004C6192">
      <w:pPr>
        <w:shd w:val="clear" w:color="auto" w:fill="FFFFFF"/>
        <w:rPr>
          <w:rFonts w:eastAsia="Times New Roman" w:cstheme="minorHAnsi"/>
          <w:color w:val="000000"/>
          <w:sz w:val="14"/>
          <w:szCs w:val="14"/>
        </w:rPr>
      </w:pPr>
    </w:p>
    <w:p w14:paraId="56DEA1D3" w14:textId="77777777" w:rsidR="00EC7422" w:rsidRDefault="00EC7422" w:rsidP="004C6192">
      <w:pPr>
        <w:shd w:val="clear" w:color="auto" w:fill="FFFFFF"/>
        <w:rPr>
          <w:rFonts w:eastAsia="Times New Roman" w:cstheme="minorHAnsi"/>
          <w:color w:val="000000"/>
          <w:sz w:val="14"/>
          <w:szCs w:val="14"/>
        </w:rPr>
      </w:pPr>
    </w:p>
    <w:p w14:paraId="11F0AF03" w14:textId="77777777" w:rsidR="006663D5" w:rsidRDefault="006663D5" w:rsidP="004C6192">
      <w:pPr>
        <w:shd w:val="clear" w:color="auto" w:fill="FFFFFF"/>
        <w:rPr>
          <w:rFonts w:eastAsia="Times New Roman" w:cstheme="minorHAnsi"/>
          <w:color w:val="000000"/>
          <w:sz w:val="14"/>
          <w:szCs w:val="14"/>
        </w:rPr>
      </w:pPr>
    </w:p>
    <w:p w14:paraId="73CD4EAF" w14:textId="77777777" w:rsidR="006663D5" w:rsidRDefault="006663D5" w:rsidP="004C6192">
      <w:pPr>
        <w:shd w:val="clear" w:color="auto" w:fill="FFFFFF"/>
        <w:rPr>
          <w:rFonts w:eastAsia="Times New Roman" w:cstheme="minorHAnsi"/>
          <w:color w:val="000000"/>
          <w:sz w:val="14"/>
          <w:szCs w:val="14"/>
        </w:rPr>
      </w:pPr>
    </w:p>
    <w:p w14:paraId="174EF113" w14:textId="35F30D3F" w:rsidR="006663D5" w:rsidRDefault="006663D5" w:rsidP="004C6192">
      <w:pPr>
        <w:shd w:val="clear" w:color="auto" w:fill="FFFFFF"/>
        <w:rPr>
          <w:rFonts w:eastAsia="Times New Roman" w:cstheme="minorHAnsi"/>
          <w:color w:val="000000"/>
          <w:sz w:val="14"/>
          <w:szCs w:val="14"/>
        </w:rPr>
      </w:pPr>
    </w:p>
    <w:p w14:paraId="484FEB73" w14:textId="3D087225" w:rsidR="00EC7422" w:rsidRDefault="00EC7422" w:rsidP="004C6192">
      <w:pPr>
        <w:shd w:val="clear" w:color="auto" w:fill="FFFFFF"/>
        <w:rPr>
          <w:rFonts w:eastAsia="Times New Roman" w:cstheme="minorHAnsi"/>
          <w:color w:val="000000"/>
          <w:sz w:val="14"/>
          <w:szCs w:val="14"/>
        </w:rPr>
      </w:pPr>
    </w:p>
    <w:p w14:paraId="080FC757" w14:textId="605F1C89" w:rsidR="00EC7422" w:rsidRDefault="00EC7422" w:rsidP="004C6192">
      <w:pPr>
        <w:shd w:val="clear" w:color="auto" w:fill="FFFFFF"/>
        <w:rPr>
          <w:rFonts w:eastAsia="Times New Roman" w:cstheme="minorHAnsi"/>
          <w:color w:val="000000"/>
          <w:sz w:val="14"/>
          <w:szCs w:val="14"/>
        </w:rPr>
      </w:pPr>
    </w:p>
    <w:p w14:paraId="3BD69BFF" w14:textId="332B5284" w:rsidR="00EC7422" w:rsidRDefault="00EC7422" w:rsidP="004C6192">
      <w:pPr>
        <w:shd w:val="clear" w:color="auto" w:fill="FFFFFF"/>
        <w:rPr>
          <w:rFonts w:eastAsia="Times New Roman" w:cstheme="minorHAnsi"/>
          <w:color w:val="000000"/>
          <w:sz w:val="14"/>
          <w:szCs w:val="14"/>
        </w:rPr>
      </w:pPr>
    </w:p>
    <w:p w14:paraId="2009535E" w14:textId="20D00695" w:rsidR="00EC7422" w:rsidRDefault="00EC7422" w:rsidP="004C6192">
      <w:pPr>
        <w:shd w:val="clear" w:color="auto" w:fill="FFFFFF"/>
        <w:rPr>
          <w:rFonts w:eastAsia="Times New Roman" w:cstheme="minorHAnsi"/>
          <w:color w:val="000000"/>
          <w:sz w:val="14"/>
          <w:szCs w:val="14"/>
        </w:rPr>
      </w:pPr>
    </w:p>
    <w:p w14:paraId="679935E7" w14:textId="7BB5CC76" w:rsidR="00EC7422" w:rsidRDefault="00EC7422" w:rsidP="004C6192">
      <w:pPr>
        <w:shd w:val="clear" w:color="auto" w:fill="FFFFFF"/>
        <w:rPr>
          <w:rFonts w:eastAsia="Times New Roman" w:cstheme="minorHAnsi"/>
          <w:color w:val="000000"/>
          <w:sz w:val="14"/>
          <w:szCs w:val="14"/>
        </w:rPr>
      </w:pPr>
    </w:p>
    <w:p w14:paraId="0871BA24" w14:textId="0DFEA084" w:rsidR="00EC7422" w:rsidRDefault="00EC7422" w:rsidP="004C6192">
      <w:pPr>
        <w:shd w:val="clear" w:color="auto" w:fill="FFFFFF"/>
        <w:rPr>
          <w:rFonts w:eastAsia="Times New Roman" w:cstheme="minorHAnsi"/>
          <w:color w:val="000000"/>
          <w:sz w:val="14"/>
          <w:szCs w:val="14"/>
        </w:rPr>
      </w:pPr>
    </w:p>
    <w:p w14:paraId="7C60AC96" w14:textId="23C9DF05" w:rsidR="00EC7422" w:rsidRDefault="00EC7422" w:rsidP="004C6192">
      <w:pPr>
        <w:shd w:val="clear" w:color="auto" w:fill="FFFFFF"/>
        <w:rPr>
          <w:rFonts w:eastAsia="Times New Roman" w:cstheme="minorHAnsi"/>
          <w:color w:val="000000"/>
          <w:sz w:val="14"/>
          <w:szCs w:val="14"/>
        </w:rPr>
      </w:pPr>
    </w:p>
    <w:p w14:paraId="127D8548" w14:textId="746ED30D" w:rsidR="00EC7422" w:rsidRDefault="00EC7422" w:rsidP="004C6192">
      <w:pPr>
        <w:shd w:val="clear" w:color="auto" w:fill="FFFFFF"/>
        <w:rPr>
          <w:rFonts w:eastAsia="Times New Roman" w:cstheme="minorHAnsi"/>
          <w:color w:val="000000"/>
          <w:sz w:val="14"/>
          <w:szCs w:val="14"/>
        </w:rPr>
      </w:pPr>
    </w:p>
    <w:p w14:paraId="5AA386E4" w14:textId="4E7ACBB1" w:rsidR="00EC7422" w:rsidRDefault="00EC7422" w:rsidP="004C6192">
      <w:pPr>
        <w:shd w:val="clear" w:color="auto" w:fill="FFFFFF"/>
        <w:rPr>
          <w:rFonts w:eastAsia="Times New Roman" w:cstheme="minorHAnsi"/>
          <w:color w:val="000000"/>
          <w:sz w:val="14"/>
          <w:szCs w:val="14"/>
        </w:rPr>
      </w:pPr>
    </w:p>
    <w:p w14:paraId="57E53099" w14:textId="0E863B9F" w:rsidR="00EC7422" w:rsidRDefault="00EC7422" w:rsidP="004C6192">
      <w:pPr>
        <w:shd w:val="clear" w:color="auto" w:fill="FFFFFF"/>
        <w:rPr>
          <w:rFonts w:eastAsia="Times New Roman" w:cstheme="minorHAnsi"/>
          <w:color w:val="000000"/>
          <w:sz w:val="14"/>
          <w:szCs w:val="14"/>
        </w:rPr>
      </w:pPr>
    </w:p>
    <w:p w14:paraId="4EA9F4AA" w14:textId="691BF68C" w:rsidR="00EC7422" w:rsidRDefault="00EC7422" w:rsidP="004C6192">
      <w:pPr>
        <w:shd w:val="clear" w:color="auto" w:fill="FFFFFF"/>
        <w:rPr>
          <w:rFonts w:eastAsia="Times New Roman" w:cstheme="minorHAnsi"/>
          <w:color w:val="000000"/>
          <w:sz w:val="14"/>
          <w:szCs w:val="14"/>
        </w:rPr>
      </w:pPr>
    </w:p>
    <w:p w14:paraId="70CE3C10" w14:textId="32E31E89" w:rsidR="00EC7422" w:rsidRDefault="00EC7422" w:rsidP="004C6192">
      <w:pPr>
        <w:shd w:val="clear" w:color="auto" w:fill="FFFFFF"/>
        <w:rPr>
          <w:rFonts w:eastAsia="Times New Roman" w:cstheme="minorHAnsi"/>
          <w:color w:val="000000"/>
          <w:sz w:val="14"/>
          <w:szCs w:val="14"/>
        </w:rPr>
      </w:pPr>
    </w:p>
    <w:p w14:paraId="4E1736D3" w14:textId="6B9F1A4F" w:rsidR="00EC7422" w:rsidRDefault="00EC7422" w:rsidP="004C6192">
      <w:pPr>
        <w:shd w:val="clear" w:color="auto" w:fill="FFFFFF"/>
        <w:rPr>
          <w:rFonts w:eastAsia="Times New Roman" w:cstheme="minorHAnsi"/>
          <w:color w:val="000000"/>
          <w:sz w:val="14"/>
          <w:szCs w:val="14"/>
        </w:rPr>
      </w:pPr>
    </w:p>
    <w:p w14:paraId="51C14AD9" w14:textId="7F61544C" w:rsidR="00EC7422" w:rsidRDefault="00EC7422" w:rsidP="004C6192">
      <w:pPr>
        <w:shd w:val="clear" w:color="auto" w:fill="FFFFFF"/>
        <w:rPr>
          <w:rFonts w:eastAsia="Times New Roman" w:cstheme="minorHAnsi"/>
          <w:color w:val="000000"/>
          <w:sz w:val="14"/>
          <w:szCs w:val="14"/>
        </w:rPr>
      </w:pPr>
    </w:p>
    <w:p w14:paraId="53EBF646" w14:textId="1E53AF47" w:rsidR="00EC7422" w:rsidRDefault="00EC7422" w:rsidP="004C6192">
      <w:pPr>
        <w:shd w:val="clear" w:color="auto" w:fill="FFFFFF"/>
        <w:rPr>
          <w:rFonts w:eastAsia="Times New Roman" w:cstheme="minorHAnsi"/>
          <w:color w:val="000000"/>
          <w:sz w:val="14"/>
          <w:szCs w:val="14"/>
        </w:rPr>
      </w:pPr>
    </w:p>
    <w:p w14:paraId="0B77F416" w14:textId="13DBB9CD" w:rsidR="00EC7422" w:rsidRDefault="00EC7422" w:rsidP="004C6192">
      <w:pPr>
        <w:shd w:val="clear" w:color="auto" w:fill="FFFFFF"/>
        <w:rPr>
          <w:rFonts w:eastAsia="Times New Roman" w:cstheme="minorHAnsi"/>
          <w:color w:val="000000"/>
          <w:sz w:val="14"/>
          <w:szCs w:val="14"/>
        </w:rPr>
      </w:pPr>
    </w:p>
    <w:p w14:paraId="6F739DB9" w14:textId="4176C183" w:rsidR="00EC7422" w:rsidRDefault="00EC7422" w:rsidP="004C6192">
      <w:pPr>
        <w:shd w:val="clear" w:color="auto" w:fill="FFFFFF"/>
        <w:rPr>
          <w:rFonts w:eastAsia="Times New Roman" w:cstheme="minorHAnsi"/>
          <w:color w:val="000000"/>
          <w:sz w:val="14"/>
          <w:szCs w:val="14"/>
        </w:rPr>
      </w:pPr>
    </w:p>
    <w:p w14:paraId="5A852C18" w14:textId="1BC58CF5" w:rsidR="00EC7422" w:rsidRDefault="00EC7422" w:rsidP="004C6192">
      <w:pPr>
        <w:shd w:val="clear" w:color="auto" w:fill="FFFFFF"/>
        <w:rPr>
          <w:rFonts w:eastAsia="Times New Roman" w:cstheme="minorHAnsi"/>
          <w:color w:val="000000"/>
          <w:sz w:val="14"/>
          <w:szCs w:val="14"/>
        </w:rPr>
      </w:pPr>
    </w:p>
    <w:p w14:paraId="04BD4FC6" w14:textId="6DAA1E51" w:rsidR="0081780B" w:rsidRDefault="0081780B" w:rsidP="004C6192">
      <w:pPr>
        <w:shd w:val="clear" w:color="auto" w:fill="FFFFFF"/>
        <w:rPr>
          <w:rFonts w:eastAsia="Times New Roman" w:cstheme="minorHAnsi"/>
          <w:color w:val="000000"/>
          <w:sz w:val="14"/>
          <w:szCs w:val="14"/>
        </w:rPr>
      </w:pPr>
    </w:p>
    <w:p w14:paraId="3259FCE4" w14:textId="77777777" w:rsidR="0081780B" w:rsidRDefault="0081780B" w:rsidP="004C6192">
      <w:pPr>
        <w:shd w:val="clear" w:color="auto" w:fill="FFFFFF"/>
        <w:rPr>
          <w:rFonts w:eastAsia="Times New Roman" w:cstheme="minorHAnsi"/>
          <w:color w:val="000000"/>
          <w:sz w:val="14"/>
          <w:szCs w:val="14"/>
        </w:rPr>
      </w:pPr>
    </w:p>
    <w:p w14:paraId="1CDBEA0A" w14:textId="77777777" w:rsidR="00EC7422" w:rsidRPr="000A3718" w:rsidRDefault="00EC7422" w:rsidP="004C6192">
      <w:pPr>
        <w:shd w:val="clear" w:color="auto" w:fill="FFFFFF"/>
        <w:rPr>
          <w:rFonts w:eastAsia="Times New Roman" w:cstheme="minorHAnsi"/>
          <w:color w:val="000000"/>
          <w:sz w:val="14"/>
          <w:szCs w:val="14"/>
        </w:rPr>
      </w:pPr>
    </w:p>
    <w:p w14:paraId="24EE81DF" w14:textId="5881FD31" w:rsidR="006F0390" w:rsidRPr="006F0390" w:rsidRDefault="006F0390" w:rsidP="00531AB5">
      <w:pPr>
        <w:shd w:val="clear" w:color="auto" w:fill="FFFFFF"/>
        <w:ind w:right="540"/>
        <w:rPr>
          <w:rFonts w:eastAsia="Times New Roman" w:cstheme="minorHAnsi"/>
          <w:color w:val="000000"/>
          <w:sz w:val="14"/>
          <w:szCs w:val="14"/>
        </w:rPr>
      </w:pPr>
      <w:r w:rsidRPr="006663D5">
        <w:rPr>
          <w:rFonts w:eastAsia="Times New Roman" w:cstheme="minorHAnsi"/>
          <w:b/>
          <w:bCs/>
          <w:color w:val="000000"/>
          <w:sz w:val="14"/>
          <w:szCs w:val="14"/>
        </w:rPr>
        <w:t>CAUTION:</w:t>
      </w:r>
      <w:r w:rsidRPr="006F0390">
        <w:rPr>
          <w:rFonts w:eastAsia="Times New Roman" w:cstheme="minorHAnsi"/>
          <w:color w:val="000000"/>
          <w:sz w:val="14"/>
          <w:szCs w:val="14"/>
        </w:rPr>
        <w:t xml:space="preserve"> This product is intended for use by or under the direction of a physician. Prior to use, reference the Instructions for Use, inside the product carton (when available) or at eifu.abbottvascular.com or at </w:t>
      </w:r>
      <w:proofErr w:type="spellStart"/>
      <w:r w:rsidRPr="006F0390">
        <w:rPr>
          <w:rFonts w:eastAsia="Times New Roman" w:cstheme="minorHAnsi"/>
          <w:color w:val="000000"/>
          <w:sz w:val="14"/>
          <w:szCs w:val="14"/>
        </w:rPr>
        <w:t>medical.abbott</w:t>
      </w:r>
      <w:proofErr w:type="spellEnd"/>
      <w:r w:rsidRPr="006F0390">
        <w:rPr>
          <w:rFonts w:eastAsia="Times New Roman" w:cstheme="minorHAnsi"/>
          <w:color w:val="000000"/>
          <w:sz w:val="14"/>
          <w:szCs w:val="14"/>
        </w:rPr>
        <w:t>/manuals for more detailed information on Indications, Contraindications, Warnings, Precautions and Adverse Events.</w:t>
      </w:r>
    </w:p>
    <w:p w14:paraId="3323A331" w14:textId="6CF4D70D" w:rsidR="007C3811" w:rsidRDefault="007C3811" w:rsidP="004C6192">
      <w:pPr>
        <w:rPr>
          <w:rFonts w:cstheme="minorHAnsi"/>
          <w:sz w:val="14"/>
          <w:szCs w:val="14"/>
        </w:rPr>
      </w:pPr>
    </w:p>
    <w:p w14:paraId="07EB0623" w14:textId="68251AB5" w:rsidR="00531AB5" w:rsidRDefault="00234E57" w:rsidP="004C6192">
      <w:pPr>
        <w:rPr>
          <w:rFonts w:cstheme="minorHAnsi"/>
          <w:sz w:val="14"/>
          <w:szCs w:val="14"/>
        </w:rPr>
      </w:pPr>
      <w:r>
        <w:rPr>
          <w:rFonts w:cstheme="minorHAnsi"/>
          <w:sz w:val="14"/>
          <w:szCs w:val="14"/>
        </w:rPr>
        <w:t>Information contained herein for DISTRIBUTION in the U.S. only</w:t>
      </w:r>
    </w:p>
    <w:p w14:paraId="4EE55032" w14:textId="77777777" w:rsidR="00531AB5" w:rsidRDefault="00531AB5" w:rsidP="004C6192">
      <w:pPr>
        <w:rPr>
          <w:rFonts w:cstheme="minorHAnsi"/>
          <w:sz w:val="14"/>
          <w:szCs w:val="14"/>
        </w:rPr>
      </w:pPr>
    </w:p>
    <w:p w14:paraId="465D9C94" w14:textId="5926A64C" w:rsidR="00F11B54" w:rsidRPr="00F11B54" w:rsidRDefault="00531AB5" w:rsidP="004C6192">
      <w:pPr>
        <w:rPr>
          <w:rFonts w:ascii="Calibri" w:eastAsia="Mercury Text G1 Bold" w:hAnsi="Calibri" w:cs="Calibri"/>
          <w:sz w:val="14"/>
          <w:szCs w:val="14"/>
        </w:rPr>
      </w:pPr>
      <w:r w:rsidRPr="00F11B54">
        <w:rPr>
          <w:rFonts w:ascii="Calibri" w:eastAsia="Calibri" w:hAnsi="Calibri" w:cs="Times New Roman"/>
          <w:noProof/>
          <w:sz w:val="14"/>
          <w:szCs w:val="14"/>
        </w:rPr>
        <w:drawing>
          <wp:anchor distT="0" distB="0" distL="114300" distR="114300" simplePos="0" relativeHeight="251658241" behindDoc="0" locked="0" layoutInCell="1" allowOverlap="1" wp14:anchorId="556BBC46" wp14:editId="3AC6854E">
            <wp:simplePos x="0" y="0"/>
            <wp:positionH relativeFrom="margin">
              <wp:align>right</wp:align>
            </wp:positionH>
            <wp:positionV relativeFrom="paragraph">
              <wp:posOffset>5977</wp:posOffset>
            </wp:positionV>
            <wp:extent cx="690880" cy="787400"/>
            <wp:effectExtent l="0" t="0" r="0" b="0"/>
            <wp:wrapThrough wrapText="bothSides">
              <wp:wrapPolygon edited="0">
                <wp:start x="0" y="0"/>
                <wp:lineTo x="0" y="20903"/>
                <wp:lineTo x="20846" y="20903"/>
                <wp:lineTo x="20846" y="2090"/>
                <wp:lineTo x="20250" y="0"/>
                <wp:lineTo x="0" y="0"/>
              </wp:wrapPolygon>
            </wp:wrapThrough>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0880" cy="787400"/>
                    </a:xfrm>
                    <a:prstGeom prst="rect">
                      <a:avLst/>
                    </a:prstGeom>
                    <a:noFill/>
                  </pic:spPr>
                </pic:pic>
              </a:graphicData>
            </a:graphic>
            <wp14:sizeRelH relativeFrom="page">
              <wp14:pctWidth>0</wp14:pctWidth>
            </wp14:sizeRelH>
            <wp14:sizeRelV relativeFrom="page">
              <wp14:pctHeight>0</wp14:pctHeight>
            </wp14:sizeRelV>
          </wp:anchor>
        </w:drawing>
      </w:r>
      <w:r w:rsidR="00F11B54" w:rsidRPr="00F11B54">
        <w:rPr>
          <w:rFonts w:ascii="Calibri" w:eastAsia="Calibri" w:hAnsi="Calibri" w:cs="Calibri"/>
          <w:b/>
          <w:spacing w:val="6"/>
          <w:sz w:val="14"/>
          <w:szCs w:val="14"/>
        </w:rPr>
        <w:t>Abbott</w:t>
      </w:r>
    </w:p>
    <w:p w14:paraId="104CB661" w14:textId="2B227059" w:rsidR="00F11B54" w:rsidRPr="00F11B54" w:rsidRDefault="00F11B54" w:rsidP="004C6192">
      <w:pPr>
        <w:ind w:right="58"/>
        <w:rPr>
          <w:rFonts w:ascii="Calibri" w:eastAsia="Calibri" w:hAnsi="Calibri" w:cs="Calibri"/>
          <w:spacing w:val="52"/>
          <w:sz w:val="14"/>
          <w:szCs w:val="14"/>
        </w:rPr>
      </w:pPr>
      <w:r w:rsidRPr="00F11B54">
        <w:rPr>
          <w:rFonts w:ascii="Calibri" w:eastAsia="Calibri" w:hAnsi="Calibri" w:cs="Calibri"/>
          <w:spacing w:val="4"/>
          <w:sz w:val="14"/>
          <w:szCs w:val="14"/>
        </w:rPr>
        <w:t>3200</w:t>
      </w:r>
      <w:r w:rsidRPr="00F11B54">
        <w:rPr>
          <w:rFonts w:ascii="Calibri" w:eastAsia="Calibri" w:hAnsi="Calibri" w:cs="Calibri"/>
          <w:spacing w:val="12"/>
          <w:sz w:val="14"/>
          <w:szCs w:val="14"/>
        </w:rPr>
        <w:t xml:space="preserve"> </w:t>
      </w:r>
      <w:r w:rsidR="00794555">
        <w:rPr>
          <w:rFonts w:ascii="Calibri" w:eastAsia="Calibri" w:hAnsi="Calibri" w:cs="Calibri"/>
          <w:spacing w:val="12"/>
          <w:sz w:val="14"/>
          <w:szCs w:val="14"/>
        </w:rPr>
        <w:t>Lakeside Dr</w:t>
      </w:r>
      <w:r w:rsidRPr="00F11B54">
        <w:rPr>
          <w:rFonts w:ascii="Calibri" w:eastAsia="Calibri" w:hAnsi="Calibri" w:cs="Calibri"/>
          <w:spacing w:val="1"/>
          <w:sz w:val="14"/>
          <w:szCs w:val="14"/>
        </w:rPr>
        <w:t>.,</w:t>
      </w:r>
      <w:r w:rsidRPr="00F11B54">
        <w:rPr>
          <w:rFonts w:ascii="Calibri" w:eastAsia="Calibri" w:hAnsi="Calibri" w:cs="Calibri"/>
          <w:spacing w:val="12"/>
          <w:sz w:val="14"/>
          <w:szCs w:val="14"/>
        </w:rPr>
        <w:t xml:space="preserve"> </w:t>
      </w:r>
      <w:r w:rsidRPr="00F11B54">
        <w:rPr>
          <w:rFonts w:ascii="Calibri" w:eastAsia="Calibri" w:hAnsi="Calibri" w:cs="Calibri"/>
          <w:spacing w:val="4"/>
          <w:sz w:val="14"/>
          <w:szCs w:val="14"/>
        </w:rPr>
        <w:t>Santa</w:t>
      </w:r>
      <w:r w:rsidRPr="00F11B54">
        <w:rPr>
          <w:rFonts w:ascii="Calibri" w:eastAsia="Calibri" w:hAnsi="Calibri" w:cs="Calibri"/>
          <w:spacing w:val="12"/>
          <w:sz w:val="14"/>
          <w:szCs w:val="14"/>
        </w:rPr>
        <w:t xml:space="preserve"> </w:t>
      </w:r>
      <w:r w:rsidRPr="00F11B54">
        <w:rPr>
          <w:rFonts w:ascii="Calibri" w:eastAsia="Calibri" w:hAnsi="Calibri" w:cs="Calibri"/>
          <w:spacing w:val="4"/>
          <w:sz w:val="14"/>
          <w:szCs w:val="14"/>
        </w:rPr>
        <w:t>Clara,</w:t>
      </w:r>
      <w:r w:rsidRPr="00F11B54">
        <w:rPr>
          <w:rFonts w:ascii="Calibri" w:eastAsia="Calibri" w:hAnsi="Calibri" w:cs="Calibri"/>
          <w:spacing w:val="12"/>
          <w:sz w:val="14"/>
          <w:szCs w:val="14"/>
        </w:rPr>
        <w:t xml:space="preserve"> </w:t>
      </w:r>
      <w:r w:rsidRPr="00F11B54">
        <w:rPr>
          <w:rFonts w:ascii="Calibri" w:eastAsia="Calibri" w:hAnsi="Calibri" w:cs="Calibri"/>
          <w:spacing w:val="3"/>
          <w:sz w:val="14"/>
          <w:szCs w:val="14"/>
        </w:rPr>
        <w:t>CA</w:t>
      </w:r>
      <w:r w:rsidRPr="00F11B54">
        <w:rPr>
          <w:rFonts w:ascii="Calibri" w:eastAsia="Calibri" w:hAnsi="Calibri" w:cs="Calibri"/>
          <w:spacing w:val="12"/>
          <w:sz w:val="14"/>
          <w:szCs w:val="14"/>
        </w:rPr>
        <w:t xml:space="preserve"> </w:t>
      </w:r>
      <w:r w:rsidRPr="00F11B54">
        <w:rPr>
          <w:rFonts w:ascii="Calibri" w:eastAsia="Calibri" w:hAnsi="Calibri" w:cs="Calibri"/>
          <w:spacing w:val="4"/>
          <w:sz w:val="14"/>
          <w:szCs w:val="14"/>
        </w:rPr>
        <w:t>95054</w:t>
      </w:r>
      <w:r w:rsidRPr="00F11B54">
        <w:rPr>
          <w:rFonts w:ascii="Calibri" w:eastAsia="Calibri" w:hAnsi="Calibri" w:cs="Calibri"/>
          <w:spacing w:val="12"/>
          <w:sz w:val="14"/>
          <w:szCs w:val="14"/>
        </w:rPr>
        <w:t xml:space="preserve"> </w:t>
      </w:r>
      <w:r w:rsidRPr="00F11B54">
        <w:rPr>
          <w:rFonts w:ascii="Calibri" w:eastAsia="Calibri" w:hAnsi="Calibri" w:cs="Calibri"/>
          <w:spacing w:val="3"/>
          <w:sz w:val="14"/>
          <w:szCs w:val="14"/>
        </w:rPr>
        <w:t>USA</w:t>
      </w:r>
    </w:p>
    <w:p w14:paraId="3A794E87" w14:textId="77777777" w:rsidR="00F11B54" w:rsidRPr="00F11B54" w:rsidRDefault="00F11B54" w:rsidP="004C6192">
      <w:pPr>
        <w:ind w:right="58" w:hanging="29"/>
        <w:rPr>
          <w:rFonts w:ascii="Calibri" w:eastAsia="Mercury Text G1" w:hAnsi="Calibri" w:cs="Calibri"/>
          <w:sz w:val="14"/>
          <w:szCs w:val="14"/>
        </w:rPr>
      </w:pPr>
      <w:r w:rsidRPr="00F11B54">
        <w:rPr>
          <w:rFonts w:ascii="Calibri" w:eastAsia="Mercury Text G1" w:hAnsi="Calibri" w:cs="Calibri"/>
          <w:sz w:val="14"/>
          <w:szCs w:val="14"/>
        </w:rPr>
        <w:t>™</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5"/>
          <w:sz w:val="14"/>
          <w:szCs w:val="14"/>
        </w:rPr>
        <w:t>Indicates</w:t>
      </w:r>
      <w:r w:rsidRPr="00F11B54">
        <w:rPr>
          <w:rFonts w:ascii="Calibri" w:eastAsia="Mercury Text G1" w:hAnsi="Calibri" w:cs="Calibri"/>
          <w:spacing w:val="12"/>
          <w:sz w:val="14"/>
          <w:szCs w:val="14"/>
        </w:rPr>
        <w:t xml:space="preserve"> </w:t>
      </w:r>
      <w:r w:rsidRPr="00F11B54">
        <w:rPr>
          <w:rFonts w:ascii="Calibri" w:eastAsia="Mercury Text G1" w:hAnsi="Calibri" w:cs="Calibri"/>
          <w:sz w:val="14"/>
          <w:szCs w:val="14"/>
        </w:rPr>
        <w:t>a</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5"/>
          <w:sz w:val="14"/>
          <w:szCs w:val="14"/>
        </w:rPr>
        <w:t>trademark</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3"/>
          <w:sz w:val="14"/>
          <w:szCs w:val="14"/>
        </w:rPr>
        <w:t>of</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4"/>
          <w:sz w:val="14"/>
          <w:szCs w:val="14"/>
        </w:rPr>
        <w:t>the</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5"/>
          <w:sz w:val="14"/>
          <w:szCs w:val="14"/>
        </w:rPr>
        <w:t>Abbott</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4"/>
          <w:sz w:val="14"/>
          <w:szCs w:val="14"/>
        </w:rPr>
        <w:t>group</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3"/>
          <w:sz w:val="14"/>
          <w:szCs w:val="14"/>
        </w:rPr>
        <w:t>of</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6"/>
          <w:sz w:val="14"/>
          <w:szCs w:val="14"/>
        </w:rPr>
        <w:t>companies</w:t>
      </w:r>
    </w:p>
    <w:p w14:paraId="4EB8D811" w14:textId="77777777" w:rsidR="001300D5" w:rsidRDefault="00F11B54" w:rsidP="004C6192">
      <w:pPr>
        <w:ind w:right="58"/>
        <w:rPr>
          <w:rFonts w:ascii="Calibri" w:eastAsia="Calibri" w:hAnsi="Calibri" w:cs="Calibri"/>
          <w:spacing w:val="4"/>
          <w:sz w:val="14"/>
          <w:szCs w:val="14"/>
        </w:rPr>
      </w:pPr>
      <w:r w:rsidRPr="00F11B54">
        <w:rPr>
          <w:rFonts w:ascii="Calibri" w:eastAsia="Mercury Text G1" w:hAnsi="Calibri" w:cs="Calibri"/>
          <w:sz w:val="14"/>
          <w:szCs w:val="14"/>
        </w:rPr>
        <w:t>‡</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5"/>
          <w:sz w:val="14"/>
          <w:szCs w:val="14"/>
        </w:rPr>
        <w:t>Indicates</w:t>
      </w:r>
      <w:r w:rsidRPr="00F11B54">
        <w:rPr>
          <w:rFonts w:ascii="Calibri" w:eastAsia="Mercury Text G1" w:hAnsi="Calibri" w:cs="Calibri"/>
          <w:spacing w:val="18"/>
          <w:sz w:val="14"/>
          <w:szCs w:val="14"/>
        </w:rPr>
        <w:t xml:space="preserve"> </w:t>
      </w:r>
      <w:r w:rsidRPr="00F11B54">
        <w:rPr>
          <w:rFonts w:ascii="Calibri" w:eastAsia="Mercury Text G1" w:hAnsi="Calibri" w:cs="Calibri"/>
          <w:spacing w:val="4"/>
          <w:sz w:val="14"/>
          <w:szCs w:val="14"/>
        </w:rPr>
        <w:t>third</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4"/>
          <w:sz w:val="14"/>
          <w:szCs w:val="14"/>
        </w:rPr>
        <w:t>party</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5"/>
          <w:sz w:val="14"/>
          <w:szCs w:val="14"/>
        </w:rPr>
        <w:t>trademark,</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4"/>
          <w:sz w:val="14"/>
          <w:szCs w:val="14"/>
        </w:rPr>
        <w:t>which</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3"/>
          <w:sz w:val="14"/>
          <w:szCs w:val="14"/>
        </w:rPr>
        <w:t>is</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4"/>
          <w:sz w:val="14"/>
          <w:szCs w:val="14"/>
        </w:rPr>
        <w:t>the</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5"/>
          <w:sz w:val="14"/>
          <w:szCs w:val="14"/>
        </w:rPr>
        <w:t>property</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3"/>
          <w:sz w:val="14"/>
          <w:szCs w:val="14"/>
        </w:rPr>
        <w:t>of</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6"/>
          <w:sz w:val="14"/>
          <w:szCs w:val="14"/>
        </w:rPr>
        <w:t>its</w:t>
      </w:r>
      <w:r w:rsidRPr="00F11B54">
        <w:rPr>
          <w:rFonts w:ascii="Calibri" w:eastAsia="Mercury Text G1" w:hAnsi="Calibri" w:cs="Calibri"/>
          <w:spacing w:val="36"/>
          <w:sz w:val="14"/>
          <w:szCs w:val="14"/>
        </w:rPr>
        <w:t xml:space="preserve"> </w:t>
      </w:r>
      <w:r w:rsidRPr="00F11B54">
        <w:rPr>
          <w:rFonts w:ascii="Calibri" w:eastAsia="Mercury Text G1" w:hAnsi="Calibri" w:cs="Calibri"/>
          <w:spacing w:val="5"/>
          <w:sz w:val="14"/>
          <w:szCs w:val="14"/>
        </w:rPr>
        <w:t>respective</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2"/>
          <w:sz w:val="14"/>
          <w:szCs w:val="14"/>
        </w:rPr>
        <w:t>owner.</w:t>
      </w:r>
      <w:r w:rsidR="001300D5" w:rsidRPr="001300D5">
        <w:rPr>
          <w:rFonts w:ascii="Calibri" w:eastAsia="Calibri" w:hAnsi="Calibri" w:cs="Calibri"/>
          <w:spacing w:val="4"/>
          <w:sz w:val="14"/>
          <w:szCs w:val="14"/>
        </w:rPr>
        <w:t xml:space="preserve"> </w:t>
      </w:r>
    </w:p>
    <w:p w14:paraId="672BDD93" w14:textId="2445DB3F" w:rsidR="001300D5" w:rsidRPr="00F11B54" w:rsidRDefault="001300D5" w:rsidP="004C6192">
      <w:pPr>
        <w:ind w:right="58"/>
        <w:rPr>
          <w:rFonts w:ascii="Calibri" w:eastAsia="Mercury Text G1" w:hAnsi="Calibri" w:cs="Calibri"/>
          <w:sz w:val="14"/>
          <w:szCs w:val="14"/>
        </w:rPr>
      </w:pPr>
      <w:r w:rsidRPr="00F11B54">
        <w:rPr>
          <w:rFonts w:ascii="Calibri" w:eastAsia="Calibri" w:hAnsi="Calibri" w:cs="Calibri"/>
          <w:spacing w:val="4"/>
          <w:sz w:val="14"/>
          <w:szCs w:val="14"/>
        </w:rPr>
        <w:t>www.cardiovascular.abbott</w:t>
      </w:r>
    </w:p>
    <w:p w14:paraId="00029C12" w14:textId="727E6DD7" w:rsidR="007C3811" w:rsidRDefault="00F11B54" w:rsidP="004C6192">
      <w:pPr>
        <w:ind w:right="58" w:hanging="29"/>
        <w:rPr>
          <w:rFonts w:ascii="Calibri" w:eastAsia="Calibri" w:hAnsi="Calibri" w:cs="Calibri"/>
          <w:spacing w:val="6"/>
          <w:sz w:val="14"/>
          <w:szCs w:val="14"/>
        </w:rPr>
      </w:pPr>
      <w:r w:rsidRPr="00F11B54">
        <w:rPr>
          <w:rFonts w:ascii="Calibri" w:eastAsia="Calibri" w:hAnsi="Calibri" w:cs="Calibri"/>
          <w:spacing w:val="4"/>
          <w:sz w:val="14"/>
          <w:szCs w:val="14"/>
        </w:rPr>
        <w:t>@20</w:t>
      </w:r>
      <w:r w:rsidR="00EC7422">
        <w:rPr>
          <w:rFonts w:ascii="Calibri" w:eastAsia="Calibri" w:hAnsi="Calibri" w:cs="Calibri"/>
          <w:spacing w:val="4"/>
          <w:sz w:val="14"/>
          <w:szCs w:val="14"/>
        </w:rPr>
        <w:t>22</w:t>
      </w:r>
      <w:r w:rsidRPr="00F11B54">
        <w:rPr>
          <w:rFonts w:ascii="Calibri" w:eastAsia="Calibri" w:hAnsi="Calibri" w:cs="Calibri"/>
          <w:spacing w:val="12"/>
          <w:sz w:val="14"/>
          <w:szCs w:val="14"/>
        </w:rPr>
        <w:t xml:space="preserve"> </w:t>
      </w:r>
      <w:r w:rsidRPr="00F11B54">
        <w:rPr>
          <w:rFonts w:ascii="Calibri" w:eastAsia="Calibri" w:hAnsi="Calibri" w:cs="Calibri"/>
          <w:spacing w:val="5"/>
          <w:sz w:val="14"/>
          <w:szCs w:val="14"/>
        </w:rPr>
        <w:t>Abbott.</w:t>
      </w:r>
      <w:r w:rsidRPr="00F11B54">
        <w:rPr>
          <w:rFonts w:ascii="Calibri" w:eastAsia="Calibri" w:hAnsi="Calibri" w:cs="Calibri"/>
          <w:spacing w:val="12"/>
          <w:sz w:val="14"/>
          <w:szCs w:val="14"/>
        </w:rPr>
        <w:t xml:space="preserve"> </w:t>
      </w:r>
      <w:r w:rsidRPr="00F11B54">
        <w:rPr>
          <w:rFonts w:ascii="Calibri" w:eastAsia="Calibri" w:hAnsi="Calibri" w:cs="Calibri"/>
          <w:spacing w:val="4"/>
          <w:sz w:val="14"/>
          <w:szCs w:val="14"/>
        </w:rPr>
        <w:t>All</w:t>
      </w:r>
      <w:r w:rsidRPr="00F11B54">
        <w:rPr>
          <w:rFonts w:ascii="Calibri" w:eastAsia="Calibri" w:hAnsi="Calibri" w:cs="Calibri"/>
          <w:spacing w:val="12"/>
          <w:sz w:val="14"/>
          <w:szCs w:val="14"/>
        </w:rPr>
        <w:t xml:space="preserve"> </w:t>
      </w:r>
      <w:r w:rsidR="001300D5">
        <w:rPr>
          <w:rFonts w:ascii="Calibri" w:eastAsia="Calibri" w:hAnsi="Calibri" w:cs="Calibri"/>
          <w:spacing w:val="12"/>
          <w:sz w:val="14"/>
          <w:szCs w:val="14"/>
        </w:rPr>
        <w:t>r</w:t>
      </w:r>
      <w:r w:rsidRPr="00F11B54">
        <w:rPr>
          <w:rFonts w:ascii="Calibri" w:eastAsia="Calibri" w:hAnsi="Calibri" w:cs="Calibri"/>
          <w:spacing w:val="5"/>
          <w:sz w:val="14"/>
          <w:szCs w:val="14"/>
        </w:rPr>
        <w:t>ights</w:t>
      </w:r>
      <w:r w:rsidRPr="00F11B54">
        <w:rPr>
          <w:rFonts w:ascii="Calibri" w:eastAsia="Calibri" w:hAnsi="Calibri" w:cs="Calibri"/>
          <w:spacing w:val="12"/>
          <w:sz w:val="14"/>
          <w:szCs w:val="14"/>
        </w:rPr>
        <w:t xml:space="preserve"> </w:t>
      </w:r>
      <w:r w:rsidR="001300D5">
        <w:rPr>
          <w:rFonts w:ascii="Calibri" w:eastAsia="Calibri" w:hAnsi="Calibri" w:cs="Calibri"/>
          <w:spacing w:val="12"/>
          <w:sz w:val="14"/>
          <w:szCs w:val="14"/>
        </w:rPr>
        <w:t>r</w:t>
      </w:r>
      <w:r w:rsidRPr="00F11B54">
        <w:rPr>
          <w:rFonts w:ascii="Calibri" w:eastAsia="Calibri" w:hAnsi="Calibri" w:cs="Calibri"/>
          <w:spacing w:val="5"/>
          <w:sz w:val="14"/>
          <w:szCs w:val="14"/>
        </w:rPr>
        <w:t>eserved.</w:t>
      </w:r>
      <w:r w:rsidR="001300D5">
        <w:rPr>
          <w:rFonts w:ascii="Calibri" w:eastAsia="Calibri" w:hAnsi="Calibri" w:cs="Calibri"/>
          <w:spacing w:val="5"/>
          <w:sz w:val="14"/>
          <w:szCs w:val="14"/>
        </w:rPr>
        <w:t xml:space="preserve"> </w:t>
      </w:r>
      <w:r w:rsidR="00B417C4">
        <w:rPr>
          <w:rFonts w:ascii="Calibri" w:eastAsia="Calibri" w:hAnsi="Calibri" w:cs="Calibri"/>
          <w:spacing w:val="5"/>
          <w:sz w:val="14"/>
          <w:szCs w:val="14"/>
        </w:rPr>
        <w:t>MAT-21</w:t>
      </w:r>
      <w:r w:rsidR="00EC7422">
        <w:rPr>
          <w:rFonts w:ascii="Calibri" w:eastAsia="Calibri" w:hAnsi="Calibri" w:cs="Calibri"/>
          <w:spacing w:val="5"/>
          <w:sz w:val="14"/>
          <w:szCs w:val="14"/>
        </w:rPr>
        <w:t>1</w:t>
      </w:r>
      <w:r w:rsidR="006F0BB6">
        <w:rPr>
          <w:rFonts w:ascii="Calibri" w:eastAsia="Calibri" w:hAnsi="Calibri" w:cs="Calibri"/>
          <w:spacing w:val="2"/>
          <w:sz w:val="14"/>
          <w:szCs w:val="14"/>
        </w:rPr>
        <w:t>0060</w:t>
      </w:r>
      <w:r w:rsidR="00B417C4">
        <w:rPr>
          <w:rFonts w:ascii="Calibri" w:eastAsia="Calibri" w:hAnsi="Calibri" w:cs="Calibri"/>
          <w:spacing w:val="2"/>
          <w:sz w:val="14"/>
          <w:szCs w:val="14"/>
        </w:rPr>
        <w:t xml:space="preserve"> v</w:t>
      </w:r>
      <w:r w:rsidR="00EC7422">
        <w:rPr>
          <w:rFonts w:ascii="Calibri" w:eastAsia="Calibri" w:hAnsi="Calibri" w:cs="Calibri"/>
          <w:spacing w:val="2"/>
          <w:sz w:val="14"/>
          <w:szCs w:val="14"/>
        </w:rPr>
        <w:t>2</w:t>
      </w:r>
      <w:r w:rsidR="00B417C4">
        <w:rPr>
          <w:rFonts w:ascii="Calibri" w:eastAsia="Calibri" w:hAnsi="Calibri" w:cs="Calibri"/>
          <w:spacing w:val="2"/>
          <w:sz w:val="14"/>
          <w:szCs w:val="14"/>
        </w:rPr>
        <w:t>.0</w:t>
      </w:r>
      <w:r w:rsidRPr="00F11B54">
        <w:rPr>
          <w:rFonts w:ascii="Calibri" w:eastAsia="Calibri" w:hAnsi="Calibri" w:cs="Calibri"/>
          <w:spacing w:val="18"/>
          <w:sz w:val="14"/>
          <w:szCs w:val="14"/>
        </w:rPr>
        <w:t xml:space="preserve"> </w:t>
      </w:r>
    </w:p>
    <w:p w14:paraId="012FD084" w14:textId="54EE79CB" w:rsidR="00EE4B68" w:rsidRPr="001300D5" w:rsidRDefault="00EE4B68" w:rsidP="004C6192">
      <w:pPr>
        <w:ind w:right="58" w:hanging="29"/>
        <w:rPr>
          <w:rFonts w:ascii="Calibri" w:eastAsia="Calibri" w:hAnsi="Calibri" w:cs="Calibri"/>
          <w:spacing w:val="6"/>
          <w:sz w:val="14"/>
          <w:szCs w:val="14"/>
        </w:rPr>
      </w:pPr>
      <w:r>
        <w:rPr>
          <w:rFonts w:ascii="Calibri" w:eastAsia="Calibri" w:hAnsi="Calibri" w:cs="Calibri"/>
          <w:spacing w:val="6"/>
          <w:sz w:val="14"/>
          <w:szCs w:val="14"/>
        </w:rPr>
        <w:t>HE&amp;R approved for non-promotional use only.</w:t>
      </w:r>
    </w:p>
    <w:p w14:paraId="0B49FD68" w14:textId="4E427E08" w:rsidR="007C3811" w:rsidRDefault="007C3811" w:rsidP="004C6192">
      <w:pPr>
        <w:rPr>
          <w:rFonts w:cstheme="minorHAnsi"/>
          <w:sz w:val="20"/>
          <w:szCs w:val="20"/>
        </w:rPr>
      </w:pPr>
    </w:p>
    <w:p w14:paraId="67E9DA03" w14:textId="115D8E84" w:rsidR="00531AB5" w:rsidRDefault="00531AB5" w:rsidP="004C6192">
      <w:pPr>
        <w:rPr>
          <w:rFonts w:cstheme="minorHAnsi"/>
          <w:sz w:val="20"/>
          <w:szCs w:val="20"/>
        </w:rPr>
      </w:pPr>
    </w:p>
    <w:p w14:paraId="20FB9BE2" w14:textId="6F97EDC3" w:rsidR="00531AB5" w:rsidRDefault="00531AB5" w:rsidP="004C6192">
      <w:pPr>
        <w:rPr>
          <w:rFonts w:cstheme="minorHAnsi"/>
          <w:sz w:val="20"/>
          <w:szCs w:val="20"/>
        </w:rPr>
      </w:pPr>
    </w:p>
    <w:p w14:paraId="328948AD" w14:textId="77777777" w:rsidR="00531AB5" w:rsidRDefault="00531AB5" w:rsidP="004C6192">
      <w:pPr>
        <w:rPr>
          <w:rFonts w:cstheme="minorHAnsi"/>
          <w:sz w:val="20"/>
          <w:szCs w:val="20"/>
        </w:rPr>
      </w:pPr>
    </w:p>
    <w:p w14:paraId="6072F5A9" w14:textId="051B60E5"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[Physician Letterhead] </w:t>
      </w:r>
    </w:p>
    <w:p w14:paraId="354745E9"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[Date] </w:t>
      </w:r>
    </w:p>
    <w:p w14:paraId="4F92D5E3" w14:textId="77777777" w:rsidR="00D541D7" w:rsidRPr="00FF1566" w:rsidRDefault="00D541D7" w:rsidP="00D541D7">
      <w:pPr>
        <w:pStyle w:val="Default"/>
        <w:rPr>
          <w:rFonts w:asciiTheme="minorHAnsi" w:hAnsiTheme="minorHAnsi" w:cstheme="minorHAnsi"/>
          <w:sz w:val="22"/>
          <w:szCs w:val="22"/>
        </w:rPr>
      </w:pPr>
    </w:p>
    <w:p w14:paraId="0A51DC9B" w14:textId="0660EDE3" w:rsidR="00D541D7" w:rsidRPr="00FF1566" w:rsidRDefault="00D541D7" w:rsidP="00D541D7">
      <w:pPr>
        <w:pStyle w:val="Default"/>
        <w:rPr>
          <w:rFonts w:asciiTheme="minorHAnsi" w:hAnsiTheme="minorHAnsi" w:cstheme="minorHAnsi"/>
          <w:sz w:val="22"/>
          <w:szCs w:val="22"/>
        </w:rPr>
      </w:pPr>
      <w:r w:rsidRPr="00FF1566">
        <w:rPr>
          <w:rFonts w:asciiTheme="minorHAnsi" w:hAnsiTheme="minorHAnsi" w:cstheme="minorHAnsi"/>
          <w:sz w:val="22"/>
          <w:szCs w:val="22"/>
        </w:rPr>
        <w:t xml:space="preserve">Attention: Prior Authorization Department </w:t>
      </w:r>
    </w:p>
    <w:p w14:paraId="0188DB70"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w:t>
      </w:r>
      <w:proofErr w:type="gramStart"/>
      <w:r w:rsidRPr="00FF1566">
        <w:rPr>
          <w:rFonts w:asciiTheme="minorHAnsi" w:hAnsiTheme="minorHAnsi" w:cstheme="minorHAnsi"/>
          <w:i/>
          <w:iCs/>
          <w:color w:val="FF0000"/>
          <w:sz w:val="22"/>
          <w:szCs w:val="22"/>
        </w:rPr>
        <w:t>Payer</w:t>
      </w:r>
      <w:proofErr w:type="gramEnd"/>
      <w:r w:rsidRPr="00FF1566">
        <w:rPr>
          <w:rFonts w:asciiTheme="minorHAnsi" w:hAnsiTheme="minorHAnsi" w:cstheme="minorHAnsi"/>
          <w:i/>
          <w:iCs/>
          <w:color w:val="FF0000"/>
          <w:sz w:val="22"/>
          <w:szCs w:val="22"/>
        </w:rPr>
        <w:t xml:space="preserve"> contact name] </w:t>
      </w:r>
    </w:p>
    <w:p w14:paraId="7A5702D8"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w:t>
      </w:r>
      <w:proofErr w:type="gramStart"/>
      <w:r w:rsidRPr="00FF1566">
        <w:rPr>
          <w:rFonts w:asciiTheme="minorHAnsi" w:hAnsiTheme="minorHAnsi" w:cstheme="minorHAnsi"/>
          <w:i/>
          <w:iCs/>
          <w:color w:val="FF0000"/>
          <w:sz w:val="22"/>
          <w:szCs w:val="22"/>
        </w:rPr>
        <w:t>Payer</w:t>
      </w:r>
      <w:proofErr w:type="gramEnd"/>
      <w:r w:rsidRPr="00FF1566">
        <w:rPr>
          <w:rFonts w:asciiTheme="minorHAnsi" w:hAnsiTheme="minorHAnsi" w:cstheme="minorHAnsi"/>
          <w:i/>
          <w:iCs/>
          <w:color w:val="FF0000"/>
          <w:sz w:val="22"/>
          <w:szCs w:val="22"/>
        </w:rPr>
        <w:t xml:space="preserve"> contact title] </w:t>
      </w:r>
    </w:p>
    <w:p w14:paraId="77150A48"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[Payer] </w:t>
      </w:r>
    </w:p>
    <w:p w14:paraId="7D387499"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[Street address] </w:t>
      </w:r>
    </w:p>
    <w:p w14:paraId="79DE08F1"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[City, State, zip code] </w:t>
      </w:r>
    </w:p>
    <w:p w14:paraId="3B52D3E2" w14:textId="77777777" w:rsidR="00D541D7" w:rsidRPr="00FF1566" w:rsidRDefault="00D541D7" w:rsidP="00D541D7">
      <w:pPr>
        <w:pStyle w:val="Default"/>
        <w:rPr>
          <w:rFonts w:asciiTheme="minorHAnsi" w:hAnsiTheme="minorHAnsi" w:cstheme="minorHAnsi"/>
          <w:b/>
          <w:bCs/>
          <w:sz w:val="22"/>
          <w:szCs w:val="22"/>
        </w:rPr>
      </w:pPr>
    </w:p>
    <w:p w14:paraId="5609ED07" w14:textId="69672E51" w:rsidR="00D541D7" w:rsidRPr="00FF1566" w:rsidRDefault="00D541D7" w:rsidP="00D541D7">
      <w:pPr>
        <w:pStyle w:val="Default"/>
        <w:rPr>
          <w:rFonts w:asciiTheme="minorHAnsi" w:hAnsiTheme="minorHAnsi" w:cstheme="minorHAnsi"/>
          <w:sz w:val="22"/>
          <w:szCs w:val="22"/>
        </w:rPr>
      </w:pPr>
      <w:r w:rsidRPr="00FF1566">
        <w:rPr>
          <w:rFonts w:asciiTheme="minorHAnsi" w:hAnsiTheme="minorHAnsi" w:cstheme="minorHAnsi"/>
          <w:b/>
          <w:bCs/>
          <w:sz w:val="22"/>
          <w:szCs w:val="22"/>
        </w:rPr>
        <w:t xml:space="preserve">Re: Request for Prior Authorization of </w:t>
      </w:r>
      <w:r w:rsidR="004327E4" w:rsidRPr="00FF1566">
        <w:rPr>
          <w:rFonts w:asciiTheme="minorHAnsi" w:hAnsiTheme="minorHAnsi" w:cstheme="minorHAnsi"/>
          <w:b/>
          <w:bCs/>
          <w:sz w:val="22"/>
          <w:szCs w:val="22"/>
        </w:rPr>
        <w:t>Left Atrial Appendage Closure (LAAC)</w:t>
      </w:r>
    </w:p>
    <w:p w14:paraId="0D5960CF" w14:textId="77777777" w:rsidR="00D541D7" w:rsidRPr="00FF1566" w:rsidRDefault="00D541D7" w:rsidP="00D541D7">
      <w:pPr>
        <w:pStyle w:val="Default"/>
        <w:rPr>
          <w:rFonts w:asciiTheme="minorHAnsi" w:hAnsiTheme="minorHAnsi" w:cstheme="minorHAnsi"/>
          <w:sz w:val="22"/>
          <w:szCs w:val="22"/>
        </w:rPr>
      </w:pPr>
    </w:p>
    <w:p w14:paraId="55D6F989" w14:textId="739745B0" w:rsidR="00D541D7" w:rsidRPr="00FF1566" w:rsidRDefault="00D541D7" w:rsidP="00D541D7">
      <w:pPr>
        <w:pStyle w:val="Default"/>
        <w:rPr>
          <w:rFonts w:asciiTheme="minorHAnsi" w:hAnsiTheme="minorHAnsi" w:cstheme="minorHAnsi"/>
          <w:sz w:val="22"/>
          <w:szCs w:val="22"/>
        </w:rPr>
      </w:pPr>
      <w:r w:rsidRPr="00FF1566">
        <w:rPr>
          <w:rFonts w:asciiTheme="minorHAnsi" w:hAnsiTheme="minorHAnsi" w:cstheme="minorHAnsi"/>
          <w:sz w:val="22"/>
          <w:szCs w:val="22"/>
        </w:rPr>
        <w:t xml:space="preserve">Patient name: </w:t>
      </w:r>
      <w:r w:rsidRPr="00FF1566">
        <w:rPr>
          <w:rFonts w:asciiTheme="minorHAnsi" w:hAnsiTheme="minorHAnsi" w:cstheme="minorHAnsi"/>
          <w:i/>
          <w:iCs/>
          <w:color w:val="FF0000"/>
          <w:sz w:val="22"/>
          <w:szCs w:val="22"/>
        </w:rPr>
        <w:t xml:space="preserve">[First and last name] </w:t>
      </w:r>
    </w:p>
    <w:p w14:paraId="332FEE5D" w14:textId="77777777" w:rsidR="00D541D7" w:rsidRPr="00FF1566" w:rsidRDefault="00D541D7" w:rsidP="00D541D7">
      <w:pPr>
        <w:pStyle w:val="Default"/>
        <w:rPr>
          <w:rFonts w:asciiTheme="minorHAnsi" w:hAnsiTheme="minorHAnsi" w:cstheme="minorHAnsi"/>
          <w:sz w:val="22"/>
          <w:szCs w:val="22"/>
        </w:rPr>
      </w:pPr>
      <w:r w:rsidRPr="00FF1566">
        <w:rPr>
          <w:rFonts w:asciiTheme="minorHAnsi" w:hAnsiTheme="minorHAnsi" w:cstheme="minorHAnsi"/>
          <w:sz w:val="22"/>
          <w:szCs w:val="22"/>
        </w:rPr>
        <w:t xml:space="preserve">Patient date of birth: </w:t>
      </w:r>
      <w:r w:rsidRPr="00FF1566">
        <w:rPr>
          <w:rFonts w:asciiTheme="minorHAnsi" w:hAnsiTheme="minorHAnsi" w:cstheme="minorHAnsi"/>
          <w:i/>
          <w:iCs/>
          <w:color w:val="FF0000"/>
          <w:sz w:val="22"/>
          <w:szCs w:val="22"/>
        </w:rPr>
        <w:t xml:space="preserve">[XX/XX/XXXX] </w:t>
      </w:r>
    </w:p>
    <w:p w14:paraId="50D82759" w14:textId="77777777" w:rsidR="00D541D7" w:rsidRPr="00FF1566" w:rsidRDefault="00D541D7" w:rsidP="00D541D7">
      <w:pPr>
        <w:pStyle w:val="Default"/>
        <w:rPr>
          <w:rFonts w:asciiTheme="minorHAnsi" w:hAnsiTheme="minorHAnsi" w:cstheme="minorHAnsi"/>
          <w:sz w:val="22"/>
          <w:szCs w:val="22"/>
        </w:rPr>
      </w:pPr>
      <w:r w:rsidRPr="00FF1566">
        <w:rPr>
          <w:rFonts w:asciiTheme="minorHAnsi" w:hAnsiTheme="minorHAnsi" w:cstheme="minorHAnsi"/>
          <w:sz w:val="22"/>
          <w:szCs w:val="22"/>
        </w:rPr>
        <w:t xml:space="preserve">SS # </w:t>
      </w:r>
      <w:r w:rsidRPr="00FF1566">
        <w:rPr>
          <w:rFonts w:asciiTheme="minorHAnsi" w:hAnsiTheme="minorHAnsi" w:cstheme="minorHAnsi"/>
          <w:i/>
          <w:iCs/>
          <w:color w:val="FF0000"/>
          <w:sz w:val="22"/>
          <w:szCs w:val="22"/>
        </w:rPr>
        <w:t xml:space="preserve">[XXX-XX-XXXX] </w:t>
      </w:r>
    </w:p>
    <w:p w14:paraId="0F6A58B4" w14:textId="77777777" w:rsidR="00D541D7" w:rsidRPr="00FF1566" w:rsidRDefault="00D541D7" w:rsidP="00D541D7">
      <w:pPr>
        <w:pStyle w:val="Default"/>
        <w:rPr>
          <w:rFonts w:asciiTheme="minorHAnsi" w:hAnsiTheme="minorHAnsi" w:cstheme="minorHAnsi"/>
          <w:sz w:val="22"/>
          <w:szCs w:val="22"/>
        </w:rPr>
      </w:pPr>
      <w:r w:rsidRPr="00FF1566">
        <w:rPr>
          <w:rFonts w:asciiTheme="minorHAnsi" w:hAnsiTheme="minorHAnsi" w:cstheme="minorHAnsi"/>
          <w:sz w:val="22"/>
          <w:szCs w:val="22"/>
        </w:rPr>
        <w:t xml:space="preserve">Insurance ID # </w:t>
      </w:r>
      <w:r w:rsidRPr="00FF1566">
        <w:rPr>
          <w:rFonts w:asciiTheme="minorHAnsi" w:hAnsiTheme="minorHAnsi" w:cstheme="minorHAnsi"/>
          <w:i/>
          <w:iCs/>
          <w:color w:val="FF0000"/>
          <w:sz w:val="22"/>
          <w:szCs w:val="22"/>
        </w:rPr>
        <w:t xml:space="preserve">[XXXXXXXXXXXXXXX] </w:t>
      </w:r>
    </w:p>
    <w:p w14:paraId="7DD99CEC" w14:textId="77777777" w:rsidR="00D541D7" w:rsidRPr="00FF1566" w:rsidRDefault="00D541D7" w:rsidP="00D541D7">
      <w:pPr>
        <w:pStyle w:val="Default"/>
        <w:rPr>
          <w:rFonts w:asciiTheme="minorHAnsi" w:hAnsiTheme="minorHAnsi" w:cstheme="minorHAnsi"/>
          <w:sz w:val="22"/>
          <w:szCs w:val="22"/>
        </w:rPr>
      </w:pPr>
      <w:r w:rsidRPr="00FF1566">
        <w:rPr>
          <w:rFonts w:asciiTheme="minorHAnsi" w:hAnsiTheme="minorHAnsi" w:cstheme="minorHAnsi"/>
          <w:sz w:val="22"/>
          <w:szCs w:val="22"/>
        </w:rPr>
        <w:t xml:space="preserve">Group # </w:t>
      </w:r>
      <w:r w:rsidRPr="00FF1566">
        <w:rPr>
          <w:rFonts w:asciiTheme="minorHAnsi" w:hAnsiTheme="minorHAnsi" w:cstheme="minorHAnsi"/>
          <w:i/>
          <w:iCs/>
          <w:color w:val="FF0000"/>
          <w:sz w:val="22"/>
          <w:szCs w:val="22"/>
        </w:rPr>
        <w:t xml:space="preserve">[XXXXXXXXXX] </w:t>
      </w:r>
    </w:p>
    <w:p w14:paraId="2065F808" w14:textId="4153E367" w:rsidR="00D541D7" w:rsidRPr="00FF1566" w:rsidRDefault="00845735" w:rsidP="00D541D7">
      <w:pPr>
        <w:pStyle w:val="Default"/>
        <w:rPr>
          <w:rFonts w:asciiTheme="minorHAnsi" w:hAnsiTheme="minorHAnsi" w:cstheme="minorHAnsi"/>
          <w:sz w:val="22"/>
          <w:szCs w:val="22"/>
        </w:rPr>
      </w:pPr>
      <w:r w:rsidRPr="0F6637FB">
        <w:rPr>
          <w:rFonts w:asciiTheme="minorHAnsi" w:hAnsiTheme="minorHAnsi" w:cstheme="minorBidi"/>
          <w:sz w:val="22"/>
          <w:szCs w:val="22"/>
        </w:rPr>
        <w:t xml:space="preserve">Planned </w:t>
      </w:r>
      <w:r w:rsidR="00D541D7" w:rsidRPr="0F6637FB">
        <w:rPr>
          <w:rFonts w:asciiTheme="minorHAnsi" w:hAnsiTheme="minorHAnsi" w:cstheme="minorBidi"/>
          <w:sz w:val="22"/>
          <w:szCs w:val="22"/>
        </w:rPr>
        <w:t xml:space="preserve">Date of Service: </w:t>
      </w:r>
      <w:r w:rsidR="00D541D7" w:rsidRPr="0F6637FB">
        <w:rPr>
          <w:rFonts w:asciiTheme="minorHAnsi" w:hAnsiTheme="minorHAnsi" w:cstheme="minorBidi"/>
          <w:i/>
          <w:iCs/>
          <w:color w:val="FF0000"/>
          <w:sz w:val="22"/>
          <w:szCs w:val="22"/>
        </w:rPr>
        <w:t xml:space="preserve">[XX/XX/XXXX] </w:t>
      </w:r>
    </w:p>
    <w:p w14:paraId="6C640B6C" w14:textId="778563A6" w:rsidR="0F6637FB" w:rsidRDefault="0F6637FB" w:rsidP="0F6637FB">
      <w:pPr>
        <w:pStyle w:val="Default"/>
        <w:rPr>
          <w:rFonts w:eastAsia="Calibri"/>
          <w:i/>
          <w:iCs/>
          <w:color w:val="000000" w:themeColor="text1"/>
        </w:rPr>
      </w:pPr>
    </w:p>
    <w:p w14:paraId="32B9A405" w14:textId="46B90587" w:rsidR="00864881" w:rsidRDefault="00864881" w:rsidP="0F6637FB">
      <w:r w:rsidRPr="76B6B3B7">
        <w:rPr>
          <w:b/>
          <w:bCs/>
        </w:rPr>
        <w:t>CPT‡ Code</w:t>
      </w:r>
      <w:r>
        <w:t>:</w:t>
      </w:r>
      <w:r w:rsidR="08F824B5">
        <w:t xml:space="preserve"> 33340, </w:t>
      </w:r>
      <w:r w:rsidR="08F824B5" w:rsidRPr="76B6B3B7">
        <w:rPr>
          <w:i/>
          <w:iCs/>
        </w:rPr>
        <w:t>Percutaneous transcatheter closure of the left atrial appendage with endocardial implant, including fluoroscopy, transseptal puncture, catheter placement(s), left atrial angiography, left atrial appendage angiography, when performed, and radiological supervision and interpretation</w:t>
      </w:r>
      <w:r w:rsidR="00F4785D">
        <w:rPr>
          <w:i/>
          <w:iCs/>
        </w:rPr>
        <w:t>.</w:t>
      </w:r>
    </w:p>
    <w:p w14:paraId="162A2ED0" w14:textId="6F6B841F" w:rsidR="00AD28C7" w:rsidRPr="00FF1566" w:rsidRDefault="00AD28C7">
      <w:pPr>
        <w:rPr>
          <w:rFonts w:cstheme="minorHAnsi"/>
        </w:rPr>
      </w:pPr>
    </w:p>
    <w:p w14:paraId="655B398E" w14:textId="1503995D" w:rsidR="00737159" w:rsidRPr="00FF1566" w:rsidRDefault="00737159" w:rsidP="00737159">
      <w:pPr>
        <w:rPr>
          <w:rFonts w:cstheme="minorHAnsi"/>
        </w:rPr>
      </w:pPr>
      <w:bookmarkStart w:id="0" w:name="_Hlk73025156"/>
      <w:bookmarkEnd w:id="0"/>
      <w:r w:rsidRPr="00FF1566">
        <w:rPr>
          <w:rFonts w:cstheme="minorHAnsi"/>
        </w:rPr>
        <w:t xml:space="preserve">I am writing on behalf of my patient, </w:t>
      </w:r>
      <w:r w:rsidRPr="009D1FE6">
        <w:rPr>
          <w:rFonts w:cstheme="minorHAnsi"/>
          <w:color w:val="FF0000"/>
        </w:rPr>
        <w:t xml:space="preserve">[patient’s name], </w:t>
      </w:r>
      <w:r w:rsidRPr="00FF1566">
        <w:rPr>
          <w:rFonts w:cstheme="minorHAnsi"/>
        </w:rPr>
        <w:t xml:space="preserve">requesting prior authorization for </w:t>
      </w:r>
      <w:r w:rsidR="009A4785" w:rsidRPr="00FF1566">
        <w:rPr>
          <w:rFonts w:cstheme="minorHAnsi"/>
        </w:rPr>
        <w:t>Left Atrial Appendage Closure (LAAC)</w:t>
      </w:r>
      <w:r w:rsidR="00FE6DC1">
        <w:rPr>
          <w:rFonts w:cstheme="minorHAnsi"/>
        </w:rPr>
        <w:t>.</w:t>
      </w:r>
      <w:r w:rsidR="009A4785" w:rsidRPr="00FF1566">
        <w:rPr>
          <w:rFonts w:cstheme="minorHAnsi"/>
        </w:rPr>
        <w:t xml:space="preserve"> </w:t>
      </w:r>
      <w:r w:rsidR="009D1FE6">
        <w:rPr>
          <w:rFonts w:cstheme="minorHAnsi"/>
        </w:rPr>
        <w:t xml:space="preserve">This procedure is scheduled </w:t>
      </w:r>
      <w:r w:rsidR="006217C5">
        <w:rPr>
          <w:rFonts w:cstheme="minorHAnsi"/>
        </w:rPr>
        <w:t>for</w:t>
      </w:r>
      <w:r w:rsidRPr="00FF1566">
        <w:rPr>
          <w:rFonts w:cstheme="minorHAnsi"/>
        </w:rPr>
        <w:t xml:space="preserve"> an </w:t>
      </w:r>
      <w:r w:rsidRPr="009D1FE6">
        <w:rPr>
          <w:rFonts w:cstheme="minorHAnsi"/>
          <w:color w:val="FF0000"/>
        </w:rPr>
        <w:t>[inpatient/outpatient</w:t>
      </w:r>
      <w:r w:rsidRPr="00FF1566">
        <w:rPr>
          <w:rFonts w:cstheme="minorHAnsi"/>
        </w:rPr>
        <w:t xml:space="preserve">] setting at </w:t>
      </w:r>
      <w:r w:rsidRPr="009D1FE6">
        <w:rPr>
          <w:rFonts w:cstheme="minorHAnsi"/>
          <w:color w:val="FF0000"/>
        </w:rPr>
        <w:t>[facility name</w:t>
      </w:r>
      <w:r w:rsidRPr="00FF1566">
        <w:rPr>
          <w:rFonts w:cstheme="minorHAnsi"/>
        </w:rPr>
        <w:t>] on</w:t>
      </w:r>
      <w:r w:rsidRPr="009D1FE6">
        <w:rPr>
          <w:rFonts w:cstheme="minorHAnsi"/>
          <w:color w:val="FF0000"/>
        </w:rPr>
        <w:t xml:space="preserve"> [planned procedure date].</w:t>
      </w:r>
    </w:p>
    <w:p w14:paraId="3AF8DF14" w14:textId="619973EA" w:rsidR="001A551F" w:rsidRPr="00FF1566" w:rsidRDefault="001A551F" w:rsidP="001A551F">
      <w:pPr>
        <w:rPr>
          <w:rFonts w:cstheme="minorHAnsi"/>
        </w:rPr>
      </w:pPr>
    </w:p>
    <w:p w14:paraId="3C852A75" w14:textId="59623FE2" w:rsidR="009B070F" w:rsidRPr="00FF1566" w:rsidRDefault="009B070F" w:rsidP="009B070F">
      <w:pPr>
        <w:rPr>
          <w:rFonts w:cstheme="minorHAnsi"/>
          <w:b/>
          <w:bCs/>
        </w:rPr>
      </w:pPr>
      <w:r w:rsidRPr="00FF1566">
        <w:rPr>
          <w:rFonts w:cstheme="minorHAnsi"/>
          <w:b/>
          <w:bCs/>
        </w:rPr>
        <w:t>Treatment Rational</w:t>
      </w:r>
    </w:p>
    <w:p w14:paraId="0AF0790B" w14:textId="354B64B7" w:rsidR="00394E37" w:rsidRPr="00394E37" w:rsidRDefault="009B070F" w:rsidP="00394E37">
      <w:pPr>
        <w:pStyle w:val="BodyText"/>
        <w:ind w:left="0" w:right="226" w:hanging="1"/>
        <w:rPr>
          <w:rFonts w:asciiTheme="minorHAnsi" w:hAnsiTheme="minorHAnsi" w:cstheme="minorHAnsi"/>
          <w:sz w:val="22"/>
          <w:szCs w:val="22"/>
        </w:rPr>
      </w:pPr>
      <w:r w:rsidRPr="00394E37">
        <w:rPr>
          <w:rFonts w:asciiTheme="minorHAnsi" w:hAnsiTheme="minorHAnsi" w:cstheme="minorHAnsi"/>
          <w:sz w:val="22"/>
          <w:szCs w:val="22"/>
        </w:rPr>
        <w:t>I have examined this patient and conferred with my colleague</w:t>
      </w:r>
      <w:r w:rsidR="008059EB" w:rsidRPr="00394E37">
        <w:rPr>
          <w:rFonts w:asciiTheme="minorHAnsi" w:hAnsiTheme="minorHAnsi" w:cstheme="minorHAnsi"/>
          <w:sz w:val="22"/>
          <w:szCs w:val="22"/>
        </w:rPr>
        <w:t>,</w:t>
      </w:r>
      <w:r w:rsidRPr="00394E37">
        <w:rPr>
          <w:rFonts w:asciiTheme="minorHAnsi" w:hAnsiTheme="minorHAnsi" w:cstheme="minorHAnsi"/>
          <w:sz w:val="22"/>
          <w:szCs w:val="22"/>
        </w:rPr>
        <w:t xml:space="preserve"> Dr. </w:t>
      </w:r>
      <w:r w:rsidRPr="00394E37">
        <w:rPr>
          <w:rFonts w:asciiTheme="minorHAnsi" w:hAnsiTheme="minorHAnsi" w:cstheme="minorHAnsi"/>
          <w:color w:val="FF0000"/>
          <w:sz w:val="22"/>
          <w:szCs w:val="22"/>
        </w:rPr>
        <w:t>[insert name]</w:t>
      </w:r>
      <w:r w:rsidR="008059EB" w:rsidRPr="00394E37">
        <w:rPr>
          <w:rFonts w:asciiTheme="minorHAnsi" w:hAnsiTheme="minorHAnsi" w:cstheme="minorHAnsi"/>
          <w:color w:val="FF0000"/>
          <w:sz w:val="22"/>
          <w:szCs w:val="22"/>
        </w:rPr>
        <w:t xml:space="preserve">, </w:t>
      </w:r>
      <w:r w:rsidRPr="00394E37">
        <w:rPr>
          <w:rFonts w:asciiTheme="minorHAnsi" w:hAnsiTheme="minorHAnsi" w:cstheme="minorHAnsi"/>
          <w:sz w:val="22"/>
          <w:szCs w:val="22"/>
        </w:rPr>
        <w:t>who specialize</w:t>
      </w:r>
      <w:r w:rsidR="004F6148" w:rsidRPr="00394E37">
        <w:rPr>
          <w:rFonts w:asciiTheme="minorHAnsi" w:hAnsiTheme="minorHAnsi" w:cstheme="minorHAnsi"/>
          <w:sz w:val="22"/>
          <w:szCs w:val="22"/>
        </w:rPr>
        <w:t>s</w:t>
      </w:r>
      <w:r w:rsidRPr="00394E37">
        <w:rPr>
          <w:rFonts w:asciiTheme="minorHAnsi" w:hAnsiTheme="minorHAnsi" w:cstheme="minorHAnsi"/>
          <w:sz w:val="22"/>
          <w:szCs w:val="22"/>
        </w:rPr>
        <w:t xml:space="preserve"> in </w:t>
      </w:r>
      <w:r w:rsidRPr="00394E37">
        <w:rPr>
          <w:rFonts w:asciiTheme="minorHAnsi" w:hAnsiTheme="minorHAnsi" w:cstheme="minorHAnsi"/>
          <w:color w:val="FF0000"/>
          <w:sz w:val="22"/>
          <w:szCs w:val="22"/>
        </w:rPr>
        <w:t>[insert specialty]</w:t>
      </w:r>
      <w:proofErr w:type="gramStart"/>
      <w:r w:rsidRPr="00394E37">
        <w:rPr>
          <w:rFonts w:asciiTheme="minorHAnsi" w:hAnsiTheme="minorHAnsi" w:cstheme="minorHAnsi"/>
          <w:color w:val="FF0000"/>
          <w:sz w:val="22"/>
          <w:szCs w:val="22"/>
        </w:rPr>
        <w:t xml:space="preserve">.  </w:t>
      </w:r>
      <w:proofErr w:type="gramEnd"/>
      <w:r w:rsidRPr="00394E37">
        <w:rPr>
          <w:rFonts w:asciiTheme="minorHAnsi" w:hAnsiTheme="minorHAnsi" w:cstheme="minorHAnsi"/>
          <w:sz w:val="22"/>
          <w:szCs w:val="22"/>
        </w:rPr>
        <w:t xml:space="preserve">We have reached a shared decision with </w:t>
      </w:r>
      <w:r w:rsidRPr="00394E37">
        <w:rPr>
          <w:rFonts w:asciiTheme="minorHAnsi" w:hAnsiTheme="minorHAnsi" w:cstheme="minorHAnsi"/>
          <w:color w:val="FF0000"/>
          <w:sz w:val="22"/>
          <w:szCs w:val="22"/>
        </w:rPr>
        <w:t>[</w:t>
      </w:r>
      <w:r w:rsidR="00147B91" w:rsidRPr="00394E37">
        <w:rPr>
          <w:rFonts w:asciiTheme="minorHAnsi" w:hAnsiTheme="minorHAnsi" w:cstheme="minorHAnsi"/>
          <w:color w:val="FF0000"/>
          <w:sz w:val="22"/>
          <w:szCs w:val="22"/>
        </w:rPr>
        <w:t>Mr</w:t>
      </w:r>
      <w:r w:rsidR="006D7D76" w:rsidRPr="00394E37">
        <w:rPr>
          <w:rFonts w:asciiTheme="minorHAnsi" w:hAnsiTheme="minorHAnsi" w:cstheme="minorHAnsi"/>
          <w:color w:val="FF0000"/>
          <w:sz w:val="22"/>
          <w:szCs w:val="22"/>
        </w:rPr>
        <w:t>.</w:t>
      </w:r>
      <w:r w:rsidR="00147B91" w:rsidRPr="00394E37">
        <w:rPr>
          <w:rFonts w:asciiTheme="minorHAnsi" w:hAnsiTheme="minorHAnsi" w:cstheme="minorHAnsi"/>
          <w:color w:val="FF0000"/>
          <w:sz w:val="22"/>
          <w:szCs w:val="22"/>
        </w:rPr>
        <w:t>/Miss/MS/Mrs</w:t>
      </w:r>
      <w:r w:rsidR="000410B3" w:rsidRPr="00394E37">
        <w:rPr>
          <w:rFonts w:asciiTheme="minorHAnsi" w:hAnsiTheme="minorHAnsi" w:cstheme="minorHAnsi"/>
          <w:color w:val="FF0000"/>
          <w:sz w:val="22"/>
          <w:szCs w:val="22"/>
        </w:rPr>
        <w:t>.</w:t>
      </w:r>
      <w:r w:rsidR="00147B91" w:rsidRPr="00394E37">
        <w:rPr>
          <w:rFonts w:asciiTheme="minorHAnsi" w:hAnsiTheme="minorHAnsi" w:cstheme="minorHAnsi"/>
          <w:color w:val="FF0000"/>
          <w:sz w:val="22"/>
          <w:szCs w:val="22"/>
        </w:rPr>
        <w:t xml:space="preserve">, </w:t>
      </w:r>
      <w:r w:rsidRPr="00394E37">
        <w:rPr>
          <w:rFonts w:asciiTheme="minorHAnsi" w:hAnsiTheme="minorHAnsi" w:cstheme="minorHAnsi"/>
          <w:color w:val="FF0000"/>
          <w:sz w:val="22"/>
          <w:szCs w:val="22"/>
        </w:rPr>
        <w:t>insert patient name]</w:t>
      </w:r>
      <w:r w:rsidRPr="00394E37">
        <w:rPr>
          <w:rFonts w:asciiTheme="minorHAnsi" w:hAnsiTheme="minorHAnsi" w:cstheme="minorHAnsi"/>
          <w:sz w:val="22"/>
          <w:szCs w:val="22"/>
        </w:rPr>
        <w:t xml:space="preserve"> that closure of the left atrial appendage with the </w:t>
      </w:r>
      <w:r w:rsidR="00D330B1" w:rsidRPr="00394E37">
        <w:rPr>
          <w:rFonts w:asciiTheme="minorHAnsi" w:hAnsiTheme="minorHAnsi" w:cstheme="minorHAnsi"/>
          <w:sz w:val="22"/>
          <w:szCs w:val="22"/>
        </w:rPr>
        <w:t>Amplatzer</w:t>
      </w:r>
      <w:r w:rsidR="006F0DEF" w:rsidRPr="00394E37">
        <w:rPr>
          <w:rFonts w:asciiTheme="minorHAnsi" w:hAnsiTheme="minorHAnsi" w:cstheme="minorHAnsi"/>
          <w:sz w:val="22"/>
          <w:szCs w:val="22"/>
        </w:rPr>
        <w:t>™</w:t>
      </w:r>
      <w:r w:rsidR="00D330B1" w:rsidRPr="00394E37">
        <w:rPr>
          <w:rFonts w:asciiTheme="minorHAnsi" w:hAnsiTheme="minorHAnsi" w:cstheme="minorHAnsi"/>
          <w:sz w:val="22"/>
          <w:szCs w:val="22"/>
        </w:rPr>
        <w:t xml:space="preserve"> </w:t>
      </w:r>
      <w:r w:rsidRPr="00394E37">
        <w:rPr>
          <w:rFonts w:asciiTheme="minorHAnsi" w:hAnsiTheme="minorHAnsi" w:cstheme="minorHAnsi"/>
          <w:sz w:val="22"/>
          <w:szCs w:val="22"/>
        </w:rPr>
        <w:t>Amulet</w:t>
      </w:r>
      <w:r w:rsidR="006F0DEF" w:rsidRPr="00394E37">
        <w:rPr>
          <w:rFonts w:asciiTheme="minorHAnsi" w:hAnsiTheme="minorHAnsi" w:cstheme="minorHAnsi"/>
          <w:sz w:val="22"/>
          <w:szCs w:val="22"/>
        </w:rPr>
        <w:t>™</w:t>
      </w:r>
      <w:r w:rsidRPr="00394E37">
        <w:rPr>
          <w:rFonts w:asciiTheme="minorHAnsi" w:hAnsiTheme="minorHAnsi" w:cstheme="minorHAnsi"/>
          <w:sz w:val="22"/>
          <w:szCs w:val="22"/>
        </w:rPr>
        <w:t xml:space="preserve"> Left Atrial </w:t>
      </w:r>
      <w:r w:rsidR="00EC0644" w:rsidRPr="00394E37">
        <w:rPr>
          <w:rFonts w:asciiTheme="minorHAnsi" w:hAnsiTheme="minorHAnsi" w:cstheme="minorHAnsi"/>
          <w:sz w:val="22"/>
          <w:szCs w:val="22"/>
        </w:rPr>
        <w:t xml:space="preserve">Appendage </w:t>
      </w:r>
      <w:r w:rsidR="00B0299E" w:rsidRPr="00394E37">
        <w:rPr>
          <w:rFonts w:asciiTheme="minorHAnsi" w:hAnsiTheme="minorHAnsi" w:cstheme="minorHAnsi"/>
          <w:sz w:val="22"/>
          <w:szCs w:val="22"/>
        </w:rPr>
        <w:t>Occluder</w:t>
      </w:r>
      <w:r w:rsidRPr="00394E37">
        <w:rPr>
          <w:rFonts w:asciiTheme="minorHAnsi" w:hAnsiTheme="minorHAnsi" w:cstheme="minorHAnsi"/>
          <w:sz w:val="22"/>
          <w:szCs w:val="22"/>
        </w:rPr>
        <w:t xml:space="preserve"> device </w:t>
      </w:r>
      <w:r w:rsidR="007D4634" w:rsidRPr="00394E37">
        <w:rPr>
          <w:rFonts w:asciiTheme="minorHAnsi" w:hAnsiTheme="minorHAnsi" w:cstheme="minorHAnsi"/>
          <w:sz w:val="22"/>
          <w:szCs w:val="22"/>
        </w:rPr>
        <w:t xml:space="preserve">is medically necessary for this patient. </w:t>
      </w:r>
    </w:p>
    <w:p w14:paraId="285E6B58" w14:textId="77777777" w:rsidR="0086013C" w:rsidRPr="00FF1566" w:rsidRDefault="0086013C" w:rsidP="009B070F">
      <w:pPr>
        <w:rPr>
          <w:rFonts w:cstheme="minorHAnsi"/>
        </w:rPr>
      </w:pPr>
    </w:p>
    <w:p w14:paraId="5BBAA59E" w14:textId="603DCC5F" w:rsidR="009B070F" w:rsidRPr="00FF1566" w:rsidRDefault="009B070F" w:rsidP="009B070F">
      <w:pPr>
        <w:rPr>
          <w:rFonts w:cstheme="minorHAnsi"/>
        </w:rPr>
      </w:pPr>
      <w:r w:rsidRPr="00FF1566">
        <w:rPr>
          <w:rFonts w:cstheme="minorHAnsi"/>
        </w:rPr>
        <w:t>My patient also meets the CMS NCD</w:t>
      </w:r>
      <w:r w:rsidR="00B9098A">
        <w:rPr>
          <w:rStyle w:val="EndnoteReference"/>
          <w:rFonts w:cstheme="minorHAnsi"/>
        </w:rPr>
        <w:endnoteReference w:id="2"/>
      </w:r>
      <w:r w:rsidRPr="00FF1566">
        <w:rPr>
          <w:rFonts w:cstheme="minorHAnsi"/>
        </w:rPr>
        <w:t xml:space="preserve"> criteria for coverage</w:t>
      </w:r>
      <w:r w:rsidR="00EC7422">
        <w:rPr>
          <w:rFonts w:cstheme="minorHAnsi"/>
        </w:rPr>
        <w:t xml:space="preserve"> of LAAC</w:t>
      </w:r>
      <w:r w:rsidRPr="00FF1566">
        <w:rPr>
          <w:rFonts w:cstheme="minorHAnsi"/>
        </w:rPr>
        <w:t xml:space="preserve"> as described below:</w:t>
      </w:r>
    </w:p>
    <w:p w14:paraId="22707372" w14:textId="77777777" w:rsidR="009B070F" w:rsidRPr="00FF1566" w:rsidRDefault="009B070F" w:rsidP="009B070F">
      <w:pPr>
        <w:rPr>
          <w:rFonts w:cstheme="minorHAnsi"/>
        </w:rPr>
      </w:pPr>
    </w:p>
    <w:p w14:paraId="4F09961C" w14:textId="77777777" w:rsidR="009B070F" w:rsidRPr="00FF1566" w:rsidRDefault="009B070F" w:rsidP="009B070F">
      <w:pPr>
        <w:rPr>
          <w:rFonts w:cstheme="minorHAnsi"/>
        </w:rPr>
      </w:pPr>
      <w:r w:rsidRPr="00FF1566">
        <w:rPr>
          <w:rFonts w:cstheme="minorHAnsi"/>
        </w:rPr>
        <w:t>Per CMS NCD criteria, the patient must have:</w:t>
      </w:r>
    </w:p>
    <w:p w14:paraId="3DD084C4" w14:textId="643B38BD" w:rsidR="009B070F" w:rsidRPr="00FF1566" w:rsidRDefault="009B070F" w:rsidP="76B6B3B7">
      <w:pPr>
        <w:numPr>
          <w:ilvl w:val="0"/>
          <w:numId w:val="1"/>
        </w:numPr>
        <w:rPr>
          <w:rFonts w:eastAsiaTheme="minorEastAsia"/>
          <w:color w:val="FF0000"/>
        </w:rPr>
      </w:pPr>
      <w:r w:rsidRPr="76B6B3B7">
        <w:t>A CHADS</w:t>
      </w:r>
      <w:r w:rsidRPr="76B6B3B7">
        <w:rPr>
          <w:vertAlign w:val="subscript"/>
        </w:rPr>
        <w:t>2</w:t>
      </w:r>
      <w:r w:rsidRPr="76B6B3B7">
        <w:t xml:space="preserve"> score ≥ 2 (Congestive heart failure, Hypertension, Age &gt; 75, Diabetes, Stroke/transient ischemia attack/thromboembolism) or CHA</w:t>
      </w:r>
      <w:r w:rsidRPr="76B6B3B7">
        <w:rPr>
          <w:vertAlign w:val="subscript"/>
        </w:rPr>
        <w:t>2</w:t>
      </w:r>
      <w:r w:rsidRPr="76B6B3B7">
        <w:t>DS</w:t>
      </w:r>
      <w:r w:rsidRPr="76B6B3B7">
        <w:rPr>
          <w:vertAlign w:val="subscript"/>
        </w:rPr>
        <w:t>2</w:t>
      </w:r>
      <w:r w:rsidRPr="76B6B3B7">
        <w:t>-VAS</w:t>
      </w:r>
      <w:r w:rsidR="00D330B1" w:rsidRPr="76B6B3B7">
        <w:rPr>
          <w:vertAlign w:val="subscript"/>
        </w:rPr>
        <w:t>C</w:t>
      </w:r>
      <w:r w:rsidRPr="76B6B3B7">
        <w:t xml:space="preserve"> score ≥ 3 (Congestive heart failure, Hypertension, Age ≥ 65, Diabetes, Stroke/transient ischemia attack/thromboembolism, Vascular disease, Sex category</w:t>
      </w:r>
      <w:r w:rsidR="006217C5">
        <w:t>.</w:t>
      </w:r>
      <w:r w:rsidRPr="76B6B3B7">
        <w:t>)</w:t>
      </w:r>
      <w:r w:rsidR="006217C5">
        <w:t xml:space="preserve"> My patient’s testing indicated a </w:t>
      </w:r>
      <w:r w:rsidR="006217C5">
        <w:rPr>
          <w:color w:val="FF0000"/>
        </w:rPr>
        <w:t>[</w:t>
      </w:r>
      <w:r w:rsidRPr="76B6B3B7">
        <w:rPr>
          <w:color w:val="FF0000"/>
        </w:rPr>
        <w:t xml:space="preserve">insert patient </w:t>
      </w:r>
      <w:r w:rsidR="009E2248" w:rsidRPr="76B6B3B7">
        <w:rPr>
          <w:color w:val="FF0000"/>
        </w:rPr>
        <w:t>CHADS</w:t>
      </w:r>
      <w:r w:rsidR="009E2248" w:rsidRPr="76B6B3B7">
        <w:rPr>
          <w:color w:val="FF0000"/>
          <w:vertAlign w:val="subscript"/>
        </w:rPr>
        <w:t xml:space="preserve">2 </w:t>
      </w:r>
      <w:r w:rsidR="009E2248" w:rsidRPr="00AC5C18">
        <w:rPr>
          <w:color w:val="FF0000"/>
        </w:rPr>
        <w:t>or</w:t>
      </w:r>
      <w:r w:rsidR="009E2248" w:rsidRPr="76B6B3B7">
        <w:rPr>
          <w:color w:val="FF0000"/>
          <w:vertAlign w:val="subscript"/>
        </w:rPr>
        <w:t xml:space="preserve"> </w:t>
      </w:r>
      <w:r w:rsidR="009E2248" w:rsidRPr="76B6B3B7">
        <w:rPr>
          <w:color w:val="FF0000"/>
        </w:rPr>
        <w:t>CHA</w:t>
      </w:r>
      <w:r w:rsidR="009E2248" w:rsidRPr="76B6B3B7">
        <w:rPr>
          <w:color w:val="FF0000"/>
          <w:vertAlign w:val="subscript"/>
        </w:rPr>
        <w:t>2</w:t>
      </w:r>
      <w:r w:rsidR="009E2248" w:rsidRPr="76B6B3B7">
        <w:rPr>
          <w:color w:val="FF0000"/>
        </w:rPr>
        <w:t>DS</w:t>
      </w:r>
      <w:r w:rsidR="009E2248" w:rsidRPr="76B6B3B7">
        <w:rPr>
          <w:color w:val="FF0000"/>
          <w:vertAlign w:val="subscript"/>
        </w:rPr>
        <w:t>2</w:t>
      </w:r>
      <w:r w:rsidR="009E2248" w:rsidRPr="76B6B3B7">
        <w:rPr>
          <w:color w:val="FF0000"/>
        </w:rPr>
        <w:t>-VAS</w:t>
      </w:r>
      <w:r w:rsidR="009E2248" w:rsidRPr="76B6B3B7">
        <w:rPr>
          <w:color w:val="FF0000"/>
          <w:vertAlign w:val="subscript"/>
        </w:rPr>
        <w:t>C</w:t>
      </w:r>
      <w:r w:rsidR="009E2248" w:rsidRPr="00AC5C18">
        <w:rPr>
          <w:color w:val="FF0000"/>
        </w:rPr>
        <w:t xml:space="preserve"> score</w:t>
      </w:r>
      <w:r w:rsidR="009E2248" w:rsidRPr="76B6B3B7">
        <w:rPr>
          <w:color w:val="FF0000"/>
        </w:rPr>
        <w:t xml:space="preserve"> </w:t>
      </w:r>
      <w:r w:rsidRPr="76B6B3B7">
        <w:rPr>
          <w:color w:val="FF0000"/>
        </w:rPr>
        <w:t>here</w:t>
      </w:r>
      <w:r w:rsidR="006217C5">
        <w:rPr>
          <w:color w:val="FF0000"/>
        </w:rPr>
        <w:t>]</w:t>
      </w:r>
    </w:p>
    <w:p w14:paraId="03822FD2" w14:textId="3F34EB5B" w:rsidR="009B070F" w:rsidRPr="00FF1566" w:rsidRDefault="009B070F" w:rsidP="76B6B3B7">
      <w:pPr>
        <w:numPr>
          <w:ilvl w:val="0"/>
          <w:numId w:val="1"/>
        </w:numPr>
        <w:rPr>
          <w:rFonts w:eastAsiaTheme="minorEastAsia"/>
          <w:color w:val="FF0000"/>
        </w:rPr>
      </w:pPr>
      <w:r w:rsidRPr="76B6B3B7">
        <w:t xml:space="preserve">A formal shared </w:t>
      </w:r>
      <w:proofErr w:type="gramStart"/>
      <w:r w:rsidRPr="76B6B3B7">
        <w:t>decision making</w:t>
      </w:r>
      <w:proofErr w:type="gramEnd"/>
      <w:r w:rsidRPr="76B6B3B7">
        <w:t xml:space="preserve"> interaction with an independent non-interventional physician using an evidence-based decision tool on oral anticoagulation in patients with NVAF prior to LAAC. </w:t>
      </w:r>
      <w:r w:rsidR="006217C5">
        <w:rPr>
          <w:color w:val="FF0000"/>
        </w:rPr>
        <w:t>[</w:t>
      </w:r>
      <w:r w:rsidRPr="76B6B3B7">
        <w:rPr>
          <w:color w:val="FF0000"/>
        </w:rPr>
        <w:t>insert patient information</w:t>
      </w:r>
      <w:r w:rsidR="009E2248">
        <w:rPr>
          <w:color w:val="FF0000"/>
        </w:rPr>
        <w:t xml:space="preserve"> </w:t>
      </w:r>
      <w:r w:rsidRPr="76B6B3B7">
        <w:rPr>
          <w:color w:val="FF0000"/>
        </w:rPr>
        <w:t>here</w:t>
      </w:r>
      <w:r w:rsidR="006217C5">
        <w:rPr>
          <w:color w:val="FF0000"/>
        </w:rPr>
        <w:t xml:space="preserve"> or delete if non-applicable]</w:t>
      </w:r>
    </w:p>
    <w:p w14:paraId="34712BE2" w14:textId="285F56F0" w:rsidR="009B070F" w:rsidRPr="00FF1566" w:rsidRDefault="009B070F" w:rsidP="009B070F">
      <w:pPr>
        <w:numPr>
          <w:ilvl w:val="0"/>
          <w:numId w:val="1"/>
        </w:numPr>
        <w:rPr>
          <w:rFonts w:cstheme="minorHAnsi"/>
        </w:rPr>
      </w:pPr>
      <w:r w:rsidRPr="00FF1566">
        <w:rPr>
          <w:rFonts w:cstheme="minorHAnsi"/>
        </w:rPr>
        <w:t>A suitability for short-term warfarin but deemed unable to take long-term oral anticoagulation following the conclusion of shared decision making</w:t>
      </w:r>
      <w:r w:rsidR="006217C5">
        <w:rPr>
          <w:rFonts w:cstheme="minorHAnsi"/>
        </w:rPr>
        <w:t xml:space="preserve">. </w:t>
      </w:r>
      <w:r w:rsidRPr="00FF1566">
        <w:rPr>
          <w:rFonts w:cstheme="minorHAnsi"/>
        </w:rPr>
        <w:t xml:space="preserve">The patient is under the care of a cohesive, multidisciplinary team (MDT) of medical professionals. </w:t>
      </w:r>
      <w:r w:rsidR="006217C5">
        <w:rPr>
          <w:rFonts w:cstheme="minorHAnsi"/>
          <w:color w:val="FF0000"/>
        </w:rPr>
        <w:t>[</w:t>
      </w:r>
      <w:r w:rsidRPr="00FF1566">
        <w:rPr>
          <w:rFonts w:cstheme="minorHAnsi"/>
          <w:color w:val="FF0000"/>
        </w:rPr>
        <w:t>insert patient information here</w:t>
      </w:r>
      <w:r w:rsidR="006217C5">
        <w:rPr>
          <w:rFonts w:cstheme="minorHAnsi"/>
          <w:color w:val="FF0000"/>
        </w:rPr>
        <w:t>]</w:t>
      </w:r>
    </w:p>
    <w:p w14:paraId="74AD5776" w14:textId="77777777" w:rsidR="009B070F" w:rsidRPr="00FF1566" w:rsidRDefault="009B070F" w:rsidP="009B070F">
      <w:pPr>
        <w:rPr>
          <w:rFonts w:cstheme="minorHAnsi"/>
        </w:rPr>
      </w:pPr>
    </w:p>
    <w:p w14:paraId="5030D8A8" w14:textId="77777777" w:rsidR="007C06CA" w:rsidRDefault="007C06CA" w:rsidP="009B070F">
      <w:pPr>
        <w:rPr>
          <w:rFonts w:cstheme="minorHAnsi"/>
          <w:b/>
          <w:bCs/>
        </w:rPr>
      </w:pPr>
    </w:p>
    <w:p w14:paraId="4D9C8130" w14:textId="77777777" w:rsidR="007C06CA" w:rsidRDefault="007C06CA" w:rsidP="009B070F">
      <w:pPr>
        <w:rPr>
          <w:rFonts w:cstheme="minorHAnsi"/>
          <w:b/>
          <w:bCs/>
        </w:rPr>
      </w:pPr>
    </w:p>
    <w:p w14:paraId="39014C51" w14:textId="7CF49246" w:rsidR="009B070F" w:rsidRPr="00FF1566" w:rsidRDefault="009B070F" w:rsidP="009B070F">
      <w:pPr>
        <w:rPr>
          <w:rFonts w:cstheme="minorHAnsi"/>
        </w:rPr>
      </w:pPr>
      <w:r w:rsidRPr="00FF1566">
        <w:rPr>
          <w:rFonts w:cstheme="minorHAnsi"/>
          <w:b/>
          <w:bCs/>
        </w:rPr>
        <w:t>Patient Clinical History</w:t>
      </w:r>
    </w:p>
    <w:p w14:paraId="01D9A269" w14:textId="7C387C0C" w:rsidR="009B070F" w:rsidRPr="00FF1566" w:rsidRDefault="009B070F" w:rsidP="009B070F">
      <w:pPr>
        <w:rPr>
          <w:rFonts w:cstheme="minorHAnsi"/>
          <w:i/>
          <w:color w:val="FF0000"/>
        </w:rPr>
      </w:pPr>
      <w:r w:rsidRPr="00FF1566">
        <w:rPr>
          <w:rFonts w:cstheme="minorHAnsi"/>
          <w:i/>
          <w:color w:val="FF0000"/>
        </w:rPr>
        <w:t xml:space="preserve">[Or </w:t>
      </w:r>
      <w:proofErr w:type="gramStart"/>
      <w:r w:rsidRPr="00FF1566">
        <w:rPr>
          <w:rFonts w:cstheme="minorHAnsi"/>
          <w:i/>
          <w:color w:val="FF0000"/>
        </w:rPr>
        <w:t>Insert</w:t>
      </w:r>
      <w:proofErr w:type="gramEnd"/>
      <w:r w:rsidRPr="00FF1566">
        <w:rPr>
          <w:rFonts w:cstheme="minorHAnsi"/>
          <w:i/>
          <w:color w:val="FF0000"/>
        </w:rPr>
        <w:t xml:space="preserve">, if applicable] </w:t>
      </w:r>
      <w:r w:rsidRPr="00FF1566">
        <w:rPr>
          <w:rFonts w:cstheme="minorHAnsi"/>
        </w:rPr>
        <w:t xml:space="preserve">Moreover, oral anticoagulation alone is not sufficient for this patient for the following reason(s): </w:t>
      </w:r>
      <w:r w:rsidRPr="00FF1566">
        <w:rPr>
          <w:rFonts w:cstheme="minorHAnsi"/>
          <w:i/>
          <w:color w:val="FF0000"/>
        </w:rPr>
        <w:t xml:space="preserve">[insert clinical reasons why this is a high risk of recurrent stroke and why this patient will benefit from </w:t>
      </w:r>
      <w:r w:rsidR="006F61DE" w:rsidRPr="00FF1566">
        <w:rPr>
          <w:rFonts w:cstheme="minorHAnsi"/>
          <w:i/>
          <w:color w:val="FF0000"/>
        </w:rPr>
        <w:t>LAA</w:t>
      </w:r>
      <w:r w:rsidRPr="00FF1566">
        <w:rPr>
          <w:rFonts w:cstheme="minorHAnsi"/>
          <w:i/>
          <w:color w:val="FF0000"/>
        </w:rPr>
        <w:t xml:space="preserve"> closure]</w:t>
      </w:r>
      <w:r w:rsidR="0027640D">
        <w:rPr>
          <w:rFonts w:cstheme="minorHAnsi"/>
          <w:i/>
          <w:color w:val="FF0000"/>
        </w:rPr>
        <w:t xml:space="preserve">.  </w:t>
      </w:r>
      <w:r w:rsidR="00764EA6" w:rsidRPr="00FF1566">
        <w:rPr>
          <w:rFonts w:cstheme="minorHAnsi"/>
          <w:i/>
          <w:color w:val="FF0000"/>
        </w:rPr>
        <w:t>Consider including documentation of the following:</w:t>
      </w:r>
    </w:p>
    <w:p w14:paraId="6FFCEBC7" w14:textId="54EE33D1" w:rsidR="00764EA6" w:rsidRPr="00FF1566" w:rsidRDefault="00764EA6" w:rsidP="009B070F">
      <w:pPr>
        <w:rPr>
          <w:rFonts w:cstheme="minorHAnsi"/>
          <w:i/>
          <w:color w:val="FF0000"/>
        </w:rPr>
      </w:pPr>
    </w:p>
    <w:p w14:paraId="1CD317DA" w14:textId="5EDA8F43" w:rsidR="00764EA6" w:rsidRPr="00FF1566" w:rsidRDefault="007F03CB" w:rsidP="00877F7E">
      <w:pPr>
        <w:pStyle w:val="ListParagraph"/>
        <w:numPr>
          <w:ilvl w:val="0"/>
          <w:numId w:val="8"/>
        </w:numPr>
        <w:rPr>
          <w:rFonts w:cstheme="minorHAnsi"/>
          <w:i/>
          <w:iCs/>
          <w:color w:val="FF0000"/>
        </w:rPr>
      </w:pPr>
      <w:proofErr w:type="gramStart"/>
      <w:r w:rsidRPr="00FF1566">
        <w:rPr>
          <w:rFonts w:cstheme="minorHAnsi"/>
          <w:i/>
          <w:iCs/>
          <w:color w:val="FF0000"/>
        </w:rPr>
        <w:lastRenderedPageBreak/>
        <w:t>Patients</w:t>
      </w:r>
      <w:proofErr w:type="gramEnd"/>
      <w:r w:rsidRPr="00FF1566">
        <w:rPr>
          <w:rFonts w:cstheme="minorHAnsi"/>
          <w:i/>
          <w:iCs/>
          <w:color w:val="FF0000"/>
        </w:rPr>
        <w:t xml:space="preserve"> history of non-va</w:t>
      </w:r>
      <w:r w:rsidR="002545BE" w:rsidRPr="00FF1566">
        <w:rPr>
          <w:rFonts w:cstheme="minorHAnsi"/>
          <w:i/>
          <w:iCs/>
          <w:color w:val="FF0000"/>
        </w:rPr>
        <w:t>l</w:t>
      </w:r>
      <w:r w:rsidRPr="00FF1566">
        <w:rPr>
          <w:rFonts w:cstheme="minorHAnsi"/>
          <w:i/>
          <w:iCs/>
          <w:color w:val="FF0000"/>
        </w:rPr>
        <w:t>vular AF</w:t>
      </w:r>
    </w:p>
    <w:p w14:paraId="6946D013" w14:textId="5D24190E" w:rsidR="00764EA6" w:rsidRPr="00FF1566" w:rsidRDefault="007F03CB" w:rsidP="00877F7E">
      <w:pPr>
        <w:pStyle w:val="ListParagraph"/>
        <w:numPr>
          <w:ilvl w:val="0"/>
          <w:numId w:val="8"/>
        </w:numPr>
        <w:rPr>
          <w:rFonts w:cstheme="minorHAnsi"/>
          <w:i/>
          <w:iCs/>
          <w:color w:val="FF0000"/>
        </w:rPr>
      </w:pPr>
      <w:r w:rsidRPr="00FF1566">
        <w:rPr>
          <w:rFonts w:cstheme="minorHAnsi"/>
          <w:i/>
          <w:iCs/>
          <w:color w:val="FF0000"/>
        </w:rPr>
        <w:t>Patient’s</w:t>
      </w:r>
      <w:r w:rsidR="00764EA6" w:rsidRPr="00FF1566">
        <w:rPr>
          <w:rFonts w:cstheme="minorHAnsi"/>
          <w:i/>
          <w:iCs/>
          <w:color w:val="FF0000"/>
        </w:rPr>
        <w:t xml:space="preserve"> risk for stroke</w:t>
      </w:r>
    </w:p>
    <w:p w14:paraId="5CA9467D" w14:textId="2C42A0DA" w:rsidR="00764EA6" w:rsidRPr="00FF1566" w:rsidRDefault="007F03CB" w:rsidP="00877F7E">
      <w:pPr>
        <w:pStyle w:val="ListParagraph"/>
        <w:numPr>
          <w:ilvl w:val="0"/>
          <w:numId w:val="8"/>
        </w:numPr>
        <w:rPr>
          <w:rFonts w:cstheme="minorHAnsi"/>
          <w:i/>
          <w:iCs/>
          <w:color w:val="FF0000"/>
        </w:rPr>
      </w:pPr>
      <w:r w:rsidRPr="00FF1566">
        <w:rPr>
          <w:rFonts w:cstheme="minorHAnsi"/>
          <w:i/>
          <w:iCs/>
          <w:color w:val="FF0000"/>
        </w:rPr>
        <w:t xml:space="preserve">Concerns about </w:t>
      </w:r>
      <w:r w:rsidR="0027640D" w:rsidRPr="00FF1566">
        <w:rPr>
          <w:rFonts w:cstheme="minorHAnsi"/>
          <w:i/>
          <w:iCs/>
          <w:color w:val="FF0000"/>
        </w:rPr>
        <w:t>long-term</w:t>
      </w:r>
      <w:r w:rsidR="00764EA6" w:rsidRPr="00FF1566">
        <w:rPr>
          <w:rFonts w:cstheme="minorHAnsi"/>
          <w:i/>
          <w:iCs/>
          <w:color w:val="FF0000"/>
        </w:rPr>
        <w:t xml:space="preserve"> use of anticoagulation therapy</w:t>
      </w:r>
      <w:r w:rsidR="002436E2" w:rsidRPr="00FF1566">
        <w:rPr>
          <w:rFonts w:cstheme="minorHAnsi"/>
          <w:i/>
          <w:iCs/>
          <w:color w:val="FF0000"/>
        </w:rPr>
        <w:t xml:space="preserve"> such as</w:t>
      </w:r>
    </w:p>
    <w:p w14:paraId="2D965B96" w14:textId="77777777" w:rsidR="00A81F91" w:rsidRPr="00FF1566" w:rsidRDefault="00A81F91" w:rsidP="00A81F91">
      <w:pPr>
        <w:pStyle w:val="ListParagraph"/>
        <w:numPr>
          <w:ilvl w:val="1"/>
          <w:numId w:val="8"/>
        </w:numPr>
        <w:rPr>
          <w:rFonts w:cstheme="minorHAnsi"/>
          <w:i/>
          <w:iCs/>
          <w:color w:val="FF0000"/>
        </w:rPr>
      </w:pPr>
      <w:r w:rsidRPr="00FF1566">
        <w:rPr>
          <w:rFonts w:cstheme="minorHAnsi"/>
          <w:i/>
          <w:iCs/>
          <w:color w:val="FF0000"/>
        </w:rPr>
        <w:t>Side effects: bleeding risk</w:t>
      </w:r>
    </w:p>
    <w:p w14:paraId="6501FE3A" w14:textId="7CED1CFE" w:rsidR="00764EA6" w:rsidRPr="00FF1566" w:rsidRDefault="00764EA6" w:rsidP="00877F7E">
      <w:pPr>
        <w:pStyle w:val="ListParagraph"/>
        <w:numPr>
          <w:ilvl w:val="1"/>
          <w:numId w:val="8"/>
        </w:numPr>
        <w:rPr>
          <w:rFonts w:cstheme="minorHAnsi"/>
          <w:i/>
          <w:iCs/>
          <w:color w:val="FF0000"/>
        </w:rPr>
      </w:pPr>
      <w:r w:rsidRPr="00FF1566">
        <w:rPr>
          <w:rFonts w:cstheme="minorHAnsi"/>
          <w:i/>
          <w:iCs/>
          <w:color w:val="FF0000"/>
        </w:rPr>
        <w:t>Low compliance</w:t>
      </w:r>
    </w:p>
    <w:p w14:paraId="4E4A84A9" w14:textId="2F698DDF" w:rsidR="00850AC2" w:rsidRPr="00FF1566" w:rsidRDefault="00850AC2" w:rsidP="00877F7E">
      <w:pPr>
        <w:pStyle w:val="ListParagraph"/>
        <w:numPr>
          <w:ilvl w:val="1"/>
          <w:numId w:val="8"/>
        </w:numPr>
        <w:rPr>
          <w:rFonts w:cstheme="minorHAnsi"/>
          <w:i/>
          <w:iCs/>
          <w:color w:val="FF0000"/>
        </w:rPr>
      </w:pPr>
      <w:r w:rsidRPr="00FF1566">
        <w:rPr>
          <w:rFonts w:cstheme="minorHAnsi"/>
          <w:i/>
          <w:iCs/>
          <w:color w:val="FF0000"/>
        </w:rPr>
        <w:t>Etc.</w:t>
      </w:r>
    </w:p>
    <w:p w14:paraId="6031B934" w14:textId="77777777" w:rsidR="009B070F" w:rsidRPr="00FF1566" w:rsidRDefault="009B070F" w:rsidP="001A551F">
      <w:pPr>
        <w:rPr>
          <w:rFonts w:cstheme="minorHAnsi"/>
          <w:b/>
          <w:bCs/>
        </w:rPr>
      </w:pPr>
    </w:p>
    <w:p w14:paraId="0760E7DD" w14:textId="3FB63402" w:rsidR="009B123F" w:rsidRPr="00FF1566" w:rsidRDefault="009B123F">
      <w:pPr>
        <w:rPr>
          <w:rFonts w:cstheme="minorHAnsi"/>
          <w:b/>
          <w:bCs/>
        </w:rPr>
      </w:pPr>
      <w:r w:rsidRPr="00FF1566">
        <w:rPr>
          <w:rFonts w:cstheme="minorHAnsi"/>
          <w:b/>
          <w:bCs/>
        </w:rPr>
        <w:t>In closing</w:t>
      </w:r>
    </w:p>
    <w:p w14:paraId="18C4ABF2" w14:textId="337B332B" w:rsidR="005E1191" w:rsidRPr="000A2FC6" w:rsidRDefault="008A5D9E" w:rsidP="005E1191">
      <w:pPr>
        <w:rPr>
          <w:rFonts w:cstheme="minorHAnsi"/>
        </w:rPr>
      </w:pPr>
      <w:r w:rsidRPr="00FF1566">
        <w:rPr>
          <w:rFonts w:cstheme="minorHAnsi"/>
        </w:rPr>
        <w:t xml:space="preserve">I believe that </w:t>
      </w:r>
      <w:r w:rsidR="00EC7422">
        <w:rPr>
          <w:rFonts w:cstheme="minorHAnsi"/>
        </w:rPr>
        <w:t>closure of the left atrial appendage</w:t>
      </w:r>
      <w:r w:rsidR="00870C3C" w:rsidRPr="00FF1566">
        <w:rPr>
          <w:rFonts w:cstheme="minorHAnsi"/>
        </w:rPr>
        <w:t xml:space="preserve"> </w:t>
      </w:r>
      <w:r w:rsidRPr="00FF1566">
        <w:rPr>
          <w:rFonts w:cstheme="minorHAnsi"/>
        </w:rPr>
        <w:t>is medically reasonable and necessary and warrants prior authorization of coverage and payment for this service.</w:t>
      </w:r>
      <w:r w:rsidR="00E64D0B" w:rsidRPr="00FF1566">
        <w:rPr>
          <w:rFonts w:cstheme="minorHAnsi"/>
        </w:rPr>
        <w:t xml:space="preserve"> </w:t>
      </w:r>
      <w:r w:rsidR="000A2FC6" w:rsidRPr="000A2FC6">
        <w:rPr>
          <w:rFonts w:cstheme="minorHAnsi"/>
        </w:rPr>
        <w:t>I have attached relevant excerpts from the patient’s medical record, including relevant history and physical to include member symptoms and pertinent findings, signs and symptoms, treatments tried and failed, and results of diagnostic testing</w:t>
      </w:r>
      <w:proofErr w:type="gramStart"/>
      <w:r w:rsidR="000A2FC6" w:rsidRPr="000A2FC6">
        <w:rPr>
          <w:rFonts w:cstheme="minorHAnsi"/>
        </w:rPr>
        <w:t xml:space="preserve">. </w:t>
      </w:r>
      <w:r w:rsidR="005E1191" w:rsidRPr="000A2FC6">
        <w:rPr>
          <w:rFonts w:cstheme="minorHAnsi"/>
        </w:rPr>
        <w:t xml:space="preserve"> </w:t>
      </w:r>
      <w:proofErr w:type="gramEnd"/>
    </w:p>
    <w:p w14:paraId="28F85171" w14:textId="77777777" w:rsidR="00E64D0B" w:rsidRPr="00FF1566" w:rsidRDefault="00E64D0B" w:rsidP="005E1191">
      <w:pPr>
        <w:rPr>
          <w:rFonts w:cstheme="minorHAnsi"/>
        </w:rPr>
      </w:pPr>
    </w:p>
    <w:p w14:paraId="4C052AB2" w14:textId="5B1E7A78" w:rsidR="005E1191" w:rsidRPr="00FF1566" w:rsidRDefault="005E1191" w:rsidP="005E1191">
      <w:pPr>
        <w:rPr>
          <w:rFonts w:cstheme="minorHAnsi"/>
        </w:rPr>
      </w:pPr>
      <w:r w:rsidRPr="00FF1566">
        <w:rPr>
          <w:rFonts w:cstheme="minorHAnsi"/>
        </w:rPr>
        <w:t xml:space="preserve">Please let me know if I can provide any additional information. Thank you for your attention. </w:t>
      </w:r>
    </w:p>
    <w:p w14:paraId="7D43C8F3" w14:textId="77777777" w:rsidR="005E1191" w:rsidRPr="00FF1566" w:rsidRDefault="005E1191" w:rsidP="005E1191">
      <w:pPr>
        <w:rPr>
          <w:rFonts w:cstheme="minorHAnsi"/>
        </w:rPr>
      </w:pPr>
    </w:p>
    <w:p w14:paraId="2C810DC3" w14:textId="77777777" w:rsidR="005E1191" w:rsidRPr="00FF1566" w:rsidRDefault="005E1191" w:rsidP="005E1191">
      <w:pPr>
        <w:rPr>
          <w:rFonts w:cstheme="minorHAnsi"/>
        </w:rPr>
      </w:pPr>
      <w:r w:rsidRPr="00FF1566">
        <w:rPr>
          <w:rFonts w:cstheme="minorHAnsi"/>
        </w:rPr>
        <w:t xml:space="preserve">Sincerely, </w:t>
      </w:r>
    </w:p>
    <w:p w14:paraId="6DF9B280" w14:textId="77777777" w:rsidR="005E1191" w:rsidRPr="00FF1566" w:rsidRDefault="005E1191" w:rsidP="005E1191">
      <w:pPr>
        <w:rPr>
          <w:rFonts w:cstheme="minorHAnsi"/>
          <w:i/>
          <w:iCs/>
        </w:rPr>
      </w:pPr>
    </w:p>
    <w:p w14:paraId="1F41CF57" w14:textId="77777777" w:rsidR="005E1191" w:rsidRPr="00FF1566" w:rsidRDefault="005E1191" w:rsidP="005E1191">
      <w:pPr>
        <w:rPr>
          <w:rFonts w:cstheme="minorHAnsi"/>
          <w:iCs/>
        </w:rPr>
      </w:pPr>
    </w:p>
    <w:p w14:paraId="3ABBF361" w14:textId="77777777" w:rsidR="005E1191" w:rsidRPr="00D16DD3" w:rsidRDefault="005E1191" w:rsidP="005E1191">
      <w:pPr>
        <w:rPr>
          <w:rFonts w:cstheme="minorHAnsi"/>
          <w:color w:val="FF0000"/>
        </w:rPr>
      </w:pPr>
      <w:r w:rsidRPr="00D16DD3">
        <w:rPr>
          <w:rFonts w:cstheme="minorHAnsi"/>
          <w:iCs/>
          <w:color w:val="FF0000"/>
        </w:rPr>
        <w:t xml:space="preserve">[Physician’s name and credentials] </w:t>
      </w:r>
    </w:p>
    <w:p w14:paraId="5774A19C" w14:textId="77777777" w:rsidR="005E1191" w:rsidRPr="00D16DD3" w:rsidRDefault="005E1191" w:rsidP="005E1191">
      <w:pPr>
        <w:rPr>
          <w:rFonts w:cstheme="minorHAnsi"/>
          <w:color w:val="FF0000"/>
        </w:rPr>
      </w:pPr>
      <w:r w:rsidRPr="00D16DD3">
        <w:rPr>
          <w:rFonts w:cstheme="minorHAnsi"/>
          <w:iCs/>
          <w:color w:val="FF0000"/>
        </w:rPr>
        <w:t xml:space="preserve">[Title] </w:t>
      </w:r>
    </w:p>
    <w:p w14:paraId="3068C18D" w14:textId="77777777" w:rsidR="005E1191" w:rsidRPr="00D16DD3" w:rsidRDefault="005E1191" w:rsidP="005E1191">
      <w:pPr>
        <w:rPr>
          <w:rFonts w:cstheme="minorHAnsi"/>
          <w:color w:val="FF0000"/>
        </w:rPr>
      </w:pPr>
      <w:r w:rsidRPr="00D16DD3">
        <w:rPr>
          <w:rFonts w:cstheme="minorHAnsi"/>
          <w:iCs/>
          <w:color w:val="FF0000"/>
        </w:rPr>
        <w:t xml:space="preserve">[Name of practice] </w:t>
      </w:r>
    </w:p>
    <w:p w14:paraId="3DD61CEF" w14:textId="77777777" w:rsidR="005E1191" w:rsidRPr="00D16DD3" w:rsidRDefault="005E1191" w:rsidP="005E1191">
      <w:pPr>
        <w:rPr>
          <w:rFonts w:cstheme="minorHAnsi"/>
          <w:color w:val="FF0000"/>
        </w:rPr>
      </w:pPr>
      <w:r w:rsidRPr="00D16DD3">
        <w:rPr>
          <w:rFonts w:cstheme="minorHAnsi"/>
          <w:iCs/>
          <w:color w:val="FF0000"/>
        </w:rPr>
        <w:t xml:space="preserve">[Street address] </w:t>
      </w:r>
    </w:p>
    <w:p w14:paraId="5A20C714" w14:textId="77777777" w:rsidR="005E1191" w:rsidRPr="00D16DD3" w:rsidRDefault="005E1191" w:rsidP="005E1191">
      <w:pPr>
        <w:rPr>
          <w:rFonts w:cstheme="minorHAnsi"/>
          <w:color w:val="FF0000"/>
        </w:rPr>
      </w:pPr>
      <w:r w:rsidRPr="00D16DD3">
        <w:rPr>
          <w:rFonts w:cstheme="minorHAnsi"/>
          <w:iCs/>
          <w:color w:val="FF0000"/>
        </w:rPr>
        <w:t xml:space="preserve">[City, State, zip code] </w:t>
      </w:r>
    </w:p>
    <w:p w14:paraId="36822455" w14:textId="77777777" w:rsidR="005E1191" w:rsidRPr="00D16DD3" w:rsidRDefault="005E1191" w:rsidP="005E1191">
      <w:pPr>
        <w:rPr>
          <w:rFonts w:cstheme="minorHAnsi"/>
          <w:color w:val="FF0000"/>
        </w:rPr>
      </w:pPr>
      <w:r w:rsidRPr="00D16DD3">
        <w:rPr>
          <w:rFonts w:cstheme="minorHAnsi"/>
          <w:iCs/>
          <w:color w:val="FF0000"/>
        </w:rPr>
        <w:t xml:space="preserve">[Phone number] </w:t>
      </w:r>
    </w:p>
    <w:p w14:paraId="39B89118" w14:textId="77777777" w:rsidR="005E1191" w:rsidRPr="00FF1566" w:rsidRDefault="005E1191" w:rsidP="005E1191">
      <w:pPr>
        <w:rPr>
          <w:rFonts w:cstheme="minorHAnsi"/>
        </w:rPr>
      </w:pPr>
    </w:p>
    <w:p w14:paraId="78A312BE" w14:textId="77777777" w:rsidR="005E1191" w:rsidRPr="00FF1566" w:rsidRDefault="005E1191" w:rsidP="005E1191">
      <w:pPr>
        <w:rPr>
          <w:rFonts w:cstheme="minorHAnsi"/>
          <w:b/>
        </w:rPr>
      </w:pPr>
      <w:r w:rsidRPr="00FF1566">
        <w:rPr>
          <w:rFonts w:cstheme="minorHAnsi"/>
          <w:b/>
        </w:rPr>
        <w:t xml:space="preserve">Enclosures: </w:t>
      </w:r>
    </w:p>
    <w:p w14:paraId="2312F8BD" w14:textId="131A6539" w:rsidR="005E1191" w:rsidRPr="00E237D6" w:rsidRDefault="005E1191" w:rsidP="005E1191">
      <w:pPr>
        <w:rPr>
          <w:rFonts w:cstheme="minorHAnsi"/>
        </w:rPr>
      </w:pPr>
      <w:r w:rsidRPr="00E237D6">
        <w:rPr>
          <w:rFonts w:cstheme="minorHAnsi"/>
          <w:iCs/>
        </w:rPr>
        <w:t xml:space="preserve">Patient medical records/chart notes documenting </w:t>
      </w:r>
      <w:proofErr w:type="gramStart"/>
      <w:r w:rsidRPr="00E237D6">
        <w:rPr>
          <w:rFonts w:cstheme="minorHAnsi"/>
          <w:iCs/>
        </w:rPr>
        <w:t>all of</w:t>
      </w:r>
      <w:proofErr w:type="gramEnd"/>
      <w:r w:rsidRPr="00E237D6">
        <w:rPr>
          <w:rFonts w:cstheme="minorHAnsi"/>
          <w:iCs/>
        </w:rPr>
        <w:t xml:space="preserve"> the following </w:t>
      </w:r>
      <w:r w:rsidRPr="00E237D6">
        <w:rPr>
          <w:rFonts w:cstheme="minorHAnsi"/>
          <w:u w:val="single"/>
        </w:rPr>
        <w:t>required</w:t>
      </w:r>
      <w:r w:rsidRPr="00E237D6">
        <w:rPr>
          <w:rFonts w:cstheme="minorHAnsi"/>
        </w:rPr>
        <w:t xml:space="preserve"> clinical information:</w:t>
      </w:r>
    </w:p>
    <w:p w14:paraId="7F5B4C74" w14:textId="77777777" w:rsidR="00EF60BF" w:rsidRPr="00E237D6" w:rsidRDefault="00EF60BF" w:rsidP="00EF60BF">
      <w:pPr>
        <w:pStyle w:val="ListParagraph"/>
        <w:numPr>
          <w:ilvl w:val="0"/>
          <w:numId w:val="10"/>
        </w:numPr>
        <w:rPr>
          <w:rFonts w:cstheme="minorHAnsi"/>
          <w:color w:val="FF0000"/>
        </w:rPr>
      </w:pPr>
      <w:r w:rsidRPr="00E237D6">
        <w:rPr>
          <w:rFonts w:cstheme="minorHAnsi"/>
          <w:color w:val="FF0000"/>
        </w:rPr>
        <w:t xml:space="preserve">ICD Diagnosis and indication for procedure </w:t>
      </w:r>
    </w:p>
    <w:p w14:paraId="6C910CE0" w14:textId="4EFC8B64" w:rsidR="00EF60BF" w:rsidRPr="00E237D6" w:rsidRDefault="00EF60BF" w:rsidP="00EF60BF">
      <w:pPr>
        <w:pStyle w:val="ListParagraph"/>
        <w:numPr>
          <w:ilvl w:val="0"/>
          <w:numId w:val="10"/>
        </w:numPr>
        <w:rPr>
          <w:rFonts w:cstheme="minorHAnsi"/>
          <w:color w:val="FF0000"/>
        </w:rPr>
      </w:pPr>
      <w:r w:rsidRPr="00E237D6">
        <w:rPr>
          <w:rFonts w:cstheme="minorHAnsi"/>
          <w:color w:val="FF0000"/>
        </w:rPr>
        <w:t xml:space="preserve">Relevant history and physical to include member symptoms and pertinent findings due to atrial </w:t>
      </w:r>
      <w:r w:rsidR="00E1066C" w:rsidRPr="00E237D6">
        <w:rPr>
          <w:rFonts w:cstheme="minorHAnsi"/>
          <w:color w:val="FF0000"/>
        </w:rPr>
        <w:t>fibrillation</w:t>
      </w:r>
    </w:p>
    <w:p w14:paraId="13A7EEA1" w14:textId="77777777" w:rsidR="00EF60BF" w:rsidRPr="00E237D6" w:rsidRDefault="00EF60BF" w:rsidP="00EF60BF">
      <w:pPr>
        <w:pStyle w:val="ListParagraph"/>
        <w:numPr>
          <w:ilvl w:val="0"/>
          <w:numId w:val="10"/>
        </w:numPr>
        <w:rPr>
          <w:rFonts w:cstheme="minorHAnsi"/>
          <w:color w:val="FF0000"/>
        </w:rPr>
      </w:pPr>
      <w:r w:rsidRPr="00E237D6">
        <w:rPr>
          <w:rFonts w:cstheme="minorHAnsi"/>
          <w:color w:val="FF0000"/>
        </w:rPr>
        <w:t>Treatments tried, failed and/or contraindicated, including pharmacologic therapy, if applicable</w:t>
      </w:r>
    </w:p>
    <w:p w14:paraId="2C7A56B4" w14:textId="629EED22" w:rsidR="00EF60BF" w:rsidRPr="00E237D6" w:rsidRDefault="00EF60BF" w:rsidP="00EF60BF">
      <w:pPr>
        <w:pStyle w:val="ListParagraph"/>
        <w:numPr>
          <w:ilvl w:val="0"/>
          <w:numId w:val="10"/>
        </w:numPr>
        <w:rPr>
          <w:rFonts w:cstheme="minorHAnsi"/>
          <w:color w:val="FF0000"/>
        </w:rPr>
      </w:pPr>
      <w:r w:rsidRPr="00E237D6">
        <w:rPr>
          <w:rFonts w:cstheme="minorHAnsi"/>
          <w:color w:val="FF0000"/>
        </w:rPr>
        <w:t>Documentation of patient suitability for anticoagulation</w:t>
      </w:r>
    </w:p>
    <w:p w14:paraId="6C5D046A" w14:textId="77777777" w:rsidR="00EF60BF" w:rsidRPr="00E237D6" w:rsidRDefault="00EF60BF" w:rsidP="00EF60BF">
      <w:pPr>
        <w:pStyle w:val="ListParagraph"/>
        <w:numPr>
          <w:ilvl w:val="0"/>
          <w:numId w:val="10"/>
        </w:numPr>
        <w:rPr>
          <w:rFonts w:cstheme="minorHAnsi"/>
          <w:color w:val="FF0000"/>
        </w:rPr>
      </w:pPr>
      <w:r w:rsidRPr="00E237D6">
        <w:rPr>
          <w:rFonts w:cstheme="minorHAnsi"/>
          <w:color w:val="FF0000"/>
        </w:rPr>
        <w:t>CHADS2 or CHA2DS2-VASC score</w:t>
      </w:r>
    </w:p>
    <w:p w14:paraId="6E008615" w14:textId="6E845657" w:rsidR="005E1191" w:rsidRPr="00E237D6" w:rsidRDefault="00EF60BF" w:rsidP="00EF60BF">
      <w:pPr>
        <w:pStyle w:val="ListParagraph"/>
        <w:numPr>
          <w:ilvl w:val="0"/>
          <w:numId w:val="10"/>
        </w:numPr>
        <w:rPr>
          <w:rFonts w:cstheme="minorHAnsi"/>
          <w:b/>
          <w:color w:val="FF0000"/>
        </w:rPr>
      </w:pPr>
      <w:r w:rsidRPr="00E237D6">
        <w:rPr>
          <w:rFonts w:cstheme="minorHAnsi"/>
          <w:color w:val="FF0000"/>
        </w:rPr>
        <w:t xml:space="preserve">Diagnostic images (e.g., </w:t>
      </w:r>
      <w:r w:rsidR="00F86EC6" w:rsidRPr="00E237D6">
        <w:rPr>
          <w:rFonts w:cstheme="minorHAnsi"/>
          <w:color w:val="FF0000"/>
        </w:rPr>
        <w:t>Transesophageal Echocardiography (TEE)</w:t>
      </w:r>
      <w:r w:rsidRPr="00E237D6">
        <w:rPr>
          <w:rFonts w:cstheme="minorHAnsi"/>
          <w:color w:val="FF0000"/>
        </w:rPr>
        <w:t>,</w:t>
      </w:r>
      <w:r w:rsidR="00BB7CF8" w:rsidRPr="00E237D6">
        <w:rPr>
          <w:rFonts w:cstheme="minorHAnsi"/>
          <w:color w:val="FF0000"/>
        </w:rPr>
        <w:t xml:space="preserve"> intracardiac echocardiography (ICE)</w:t>
      </w:r>
      <w:r w:rsidR="008E1327" w:rsidRPr="00E237D6">
        <w:rPr>
          <w:rFonts w:cstheme="minorHAnsi"/>
          <w:color w:val="FF0000"/>
        </w:rPr>
        <w:t>,</w:t>
      </w:r>
      <w:r w:rsidR="008924DB" w:rsidRPr="00E237D6">
        <w:rPr>
          <w:rFonts w:cstheme="minorHAnsi"/>
          <w:color w:val="FF0000"/>
        </w:rPr>
        <w:t xml:space="preserve"> or</w:t>
      </w:r>
      <w:r w:rsidRPr="00E237D6">
        <w:rPr>
          <w:rFonts w:cstheme="minorHAnsi"/>
          <w:color w:val="FF0000"/>
        </w:rPr>
        <w:t xml:space="preserve"> computed tomography [CT]) documenting the suitability for an occlusion device</w:t>
      </w:r>
    </w:p>
    <w:p w14:paraId="19E30780" w14:textId="77777777" w:rsidR="005E1191" w:rsidRPr="00877F7E" w:rsidRDefault="005E1191">
      <w:pPr>
        <w:rPr>
          <w:rFonts w:cstheme="minorHAnsi"/>
        </w:rPr>
      </w:pPr>
    </w:p>
    <w:p w14:paraId="58085215" w14:textId="77777777" w:rsidR="00817463" w:rsidRPr="00877F7E" w:rsidRDefault="00817463">
      <w:pPr>
        <w:rPr>
          <w:rFonts w:cstheme="minorHAnsi"/>
        </w:rPr>
      </w:pPr>
    </w:p>
    <w:p w14:paraId="668581E5" w14:textId="51FB83D0" w:rsidR="00B226DC" w:rsidRDefault="00B226DC"/>
    <w:p w14:paraId="52DD8F78" w14:textId="151D32D3" w:rsidR="003C10F9" w:rsidRDefault="003C10F9"/>
    <w:p w14:paraId="1C338B0B" w14:textId="0069D5EE" w:rsidR="000F4E75" w:rsidRDefault="000F4E75"/>
    <w:p w14:paraId="7740B006" w14:textId="07ADC89A" w:rsidR="000F4E75" w:rsidRDefault="000F4E75"/>
    <w:p w14:paraId="30F56588" w14:textId="5144E4FA" w:rsidR="000F4E75" w:rsidRDefault="000F4E75"/>
    <w:p w14:paraId="5B112B1A" w14:textId="3CAF6DF2" w:rsidR="000F4E75" w:rsidRDefault="000F4E75"/>
    <w:p w14:paraId="3119AD2A" w14:textId="77777777" w:rsidR="000F4E75" w:rsidRDefault="000F4E75"/>
    <w:sectPr w:rsidR="000F4E75" w:rsidSect="003C14AB">
      <w:headerReference w:type="default" r:id="rId13"/>
      <w:pgSz w:w="12240" w:h="15840"/>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99E4" w14:textId="77777777" w:rsidR="00F105FA" w:rsidRDefault="00F105FA" w:rsidP="007D3A4B">
      <w:r>
        <w:separator/>
      </w:r>
    </w:p>
  </w:endnote>
  <w:endnote w:type="continuationSeparator" w:id="0">
    <w:p w14:paraId="7425345F" w14:textId="77777777" w:rsidR="00F105FA" w:rsidRDefault="00F105FA" w:rsidP="007D3A4B">
      <w:r>
        <w:continuationSeparator/>
      </w:r>
    </w:p>
  </w:endnote>
  <w:endnote w:type="continuationNotice" w:id="1">
    <w:p w14:paraId="6F58EEA6" w14:textId="77777777" w:rsidR="00F105FA" w:rsidRDefault="00F105FA"/>
  </w:endnote>
  <w:endnote w:id="2">
    <w:p w14:paraId="2668D62D" w14:textId="63DB3FE5" w:rsidR="00B9098A" w:rsidRDefault="00B9098A">
      <w:pPr>
        <w:pStyle w:val="EndnoteText"/>
      </w:pPr>
      <w:r>
        <w:rPr>
          <w:rStyle w:val="EndnoteReference"/>
        </w:rPr>
        <w:endnoteRef/>
      </w:r>
      <w:r>
        <w:t xml:space="preserve"> </w:t>
      </w:r>
      <w:r w:rsidRPr="007C0039">
        <w:rPr>
          <w:rFonts w:cstheme="minorHAnsi"/>
          <w:sz w:val="14"/>
          <w:szCs w:val="14"/>
        </w:rPr>
        <w:t>CMS National Coverage Determination (NCD) for Percutaneous Left Atrial Appendage Closure (LAAC) (20.34):</w:t>
      </w:r>
      <w:r>
        <w:rPr>
          <w:rFonts w:cstheme="minorHAnsi"/>
          <w:sz w:val="14"/>
          <w:szCs w:val="14"/>
        </w:rPr>
        <w:t xml:space="preserve"> </w:t>
      </w:r>
      <w:r w:rsidRPr="007C0039">
        <w:rPr>
          <w:rFonts w:cstheme="minorHAnsi"/>
          <w:sz w:val="14"/>
          <w:szCs w:val="14"/>
        </w:rPr>
        <w:t>https://www.cms.gov/medicare-coverage-database/details/ncd-details.aspx?NCDId=367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ercury Text G1 Bold">
    <w:altName w:val="Calibri"/>
    <w:panose1 w:val="02000000000000000000"/>
    <w:charset w:val="00"/>
    <w:family w:val="modern"/>
    <w:notTrueType/>
    <w:pitch w:val="variable"/>
    <w:sig w:usb0="A10000FF" w:usb1="5000405B" w:usb2="00000000" w:usb3="00000000" w:csb0="0000000B" w:csb1="00000000"/>
  </w:font>
  <w:font w:name="Mercury Text G1">
    <w:altName w:val="Calibri"/>
    <w:panose1 w:val="02000000000000000000"/>
    <w:charset w:val="00"/>
    <w:family w:val="auto"/>
    <w:pitch w:val="variable"/>
    <w:sig w:usb0="A10000FF" w:usb1="5000405B" w:usb2="00000000" w:usb3="00000000" w:csb0="0000000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E21F" w14:textId="77777777" w:rsidR="00F105FA" w:rsidRDefault="00F105FA" w:rsidP="007D3A4B">
      <w:r>
        <w:separator/>
      </w:r>
    </w:p>
  </w:footnote>
  <w:footnote w:type="continuationSeparator" w:id="0">
    <w:p w14:paraId="348B6A11" w14:textId="77777777" w:rsidR="00F105FA" w:rsidRDefault="00F105FA" w:rsidP="007D3A4B">
      <w:r>
        <w:continuationSeparator/>
      </w:r>
    </w:p>
  </w:footnote>
  <w:footnote w:type="continuationNotice" w:id="1">
    <w:p w14:paraId="7A4E77FB" w14:textId="77777777" w:rsidR="00F105FA" w:rsidRDefault="00F10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233E" w14:textId="311C76ED" w:rsidR="007D3A4B" w:rsidRDefault="007D3A4B">
    <w:pPr>
      <w:pStyle w:val="Header"/>
    </w:pPr>
  </w:p>
  <w:p w14:paraId="3B2C3A6E" w14:textId="77777777" w:rsidR="007D3A4B" w:rsidRDefault="007D3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E9D"/>
    <w:multiLevelType w:val="hybridMultilevel"/>
    <w:tmpl w:val="5EFA2F6E"/>
    <w:lvl w:ilvl="0" w:tplc="C110330C">
      <w:start w:val="1"/>
      <w:numFmt w:val="decimal"/>
      <w:lvlText w:val="%1."/>
      <w:lvlJc w:val="left"/>
      <w:pPr>
        <w:ind w:left="1080" w:hanging="720"/>
      </w:pPr>
      <w:rPr>
        <w:rFonts w:hint="default"/>
      </w:rPr>
    </w:lvl>
    <w:lvl w:ilvl="1" w:tplc="0E0A156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343B0"/>
    <w:multiLevelType w:val="hybridMultilevel"/>
    <w:tmpl w:val="0924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F53E5"/>
    <w:multiLevelType w:val="hybridMultilevel"/>
    <w:tmpl w:val="93E65C42"/>
    <w:lvl w:ilvl="0" w:tplc="04090015">
      <w:start w:val="1"/>
      <w:numFmt w:val="upperLetter"/>
      <w:lvlText w:val="%1."/>
      <w:lvlJc w:val="left"/>
      <w:pPr>
        <w:ind w:left="776" w:hanging="360"/>
      </w:pPr>
      <w:rPr>
        <w:rFont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3C2A4755"/>
    <w:multiLevelType w:val="hybridMultilevel"/>
    <w:tmpl w:val="999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A7A52"/>
    <w:multiLevelType w:val="hybridMultilevel"/>
    <w:tmpl w:val="D3CC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C3A34"/>
    <w:multiLevelType w:val="hybridMultilevel"/>
    <w:tmpl w:val="0C6C0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30A22"/>
    <w:multiLevelType w:val="hybridMultilevel"/>
    <w:tmpl w:val="D3F8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9340E"/>
    <w:multiLevelType w:val="hybridMultilevel"/>
    <w:tmpl w:val="BFEAEFBC"/>
    <w:lvl w:ilvl="0" w:tplc="9738D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F10DB"/>
    <w:multiLevelType w:val="multilevel"/>
    <w:tmpl w:val="8B3C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203287"/>
    <w:multiLevelType w:val="hybridMultilevel"/>
    <w:tmpl w:val="645CB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D7BB5"/>
    <w:multiLevelType w:val="hybridMultilevel"/>
    <w:tmpl w:val="63E4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2"/>
  </w:num>
  <w:num w:numId="5">
    <w:abstractNumId w:val="2"/>
  </w:num>
  <w:num w:numId="6">
    <w:abstractNumId w:val="10"/>
  </w:num>
  <w:num w:numId="7">
    <w:abstractNumId w:val="6"/>
  </w:num>
  <w:num w:numId="8">
    <w:abstractNumId w:val="11"/>
  </w:num>
  <w:num w:numId="9">
    <w:abstractNumId w:val="0"/>
  </w:num>
  <w:num w:numId="10">
    <w:abstractNumId w:val="3"/>
  </w:num>
  <w:num w:numId="11">
    <w:abstractNumId w:val="4"/>
  </w:num>
  <w:num w:numId="12">
    <w:abstractNumId w:val="1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C7"/>
    <w:rsid w:val="00024969"/>
    <w:rsid w:val="00034787"/>
    <w:rsid w:val="000410B3"/>
    <w:rsid w:val="000811A8"/>
    <w:rsid w:val="000840D2"/>
    <w:rsid w:val="0009232C"/>
    <w:rsid w:val="00095B9A"/>
    <w:rsid w:val="000A1599"/>
    <w:rsid w:val="000A2FC6"/>
    <w:rsid w:val="000A356A"/>
    <w:rsid w:val="000A3718"/>
    <w:rsid w:val="000A4805"/>
    <w:rsid w:val="000C39FB"/>
    <w:rsid w:val="000F069B"/>
    <w:rsid w:val="000F4E75"/>
    <w:rsid w:val="000F512E"/>
    <w:rsid w:val="000F7FD1"/>
    <w:rsid w:val="00100D52"/>
    <w:rsid w:val="00102B2E"/>
    <w:rsid w:val="00124A31"/>
    <w:rsid w:val="001300D5"/>
    <w:rsid w:val="0014480D"/>
    <w:rsid w:val="00147B91"/>
    <w:rsid w:val="001535B3"/>
    <w:rsid w:val="001564B6"/>
    <w:rsid w:val="00190184"/>
    <w:rsid w:val="00192015"/>
    <w:rsid w:val="001A0620"/>
    <w:rsid w:val="001A551F"/>
    <w:rsid w:val="001B019A"/>
    <w:rsid w:val="001B591A"/>
    <w:rsid w:val="001E07DB"/>
    <w:rsid w:val="0020103F"/>
    <w:rsid w:val="00213296"/>
    <w:rsid w:val="00234E57"/>
    <w:rsid w:val="002367DA"/>
    <w:rsid w:val="002436E2"/>
    <w:rsid w:val="002545BE"/>
    <w:rsid w:val="0026545C"/>
    <w:rsid w:val="0027640D"/>
    <w:rsid w:val="00281707"/>
    <w:rsid w:val="00291A81"/>
    <w:rsid w:val="002A3261"/>
    <w:rsid w:val="002B7C97"/>
    <w:rsid w:val="002C0F96"/>
    <w:rsid w:val="002C5291"/>
    <w:rsid w:val="002C61E4"/>
    <w:rsid w:val="00302014"/>
    <w:rsid w:val="00310529"/>
    <w:rsid w:val="00326189"/>
    <w:rsid w:val="00331FBF"/>
    <w:rsid w:val="003402E0"/>
    <w:rsid w:val="00343558"/>
    <w:rsid w:val="00346F3F"/>
    <w:rsid w:val="00360945"/>
    <w:rsid w:val="00381D99"/>
    <w:rsid w:val="00394E37"/>
    <w:rsid w:val="003B1580"/>
    <w:rsid w:val="003C10F9"/>
    <w:rsid w:val="003C14AB"/>
    <w:rsid w:val="003E0E26"/>
    <w:rsid w:val="003E0F3B"/>
    <w:rsid w:val="003F1796"/>
    <w:rsid w:val="003F3505"/>
    <w:rsid w:val="0040088B"/>
    <w:rsid w:val="0040589E"/>
    <w:rsid w:val="00413B49"/>
    <w:rsid w:val="00421015"/>
    <w:rsid w:val="004315EA"/>
    <w:rsid w:val="004327E4"/>
    <w:rsid w:val="00434EE5"/>
    <w:rsid w:val="00470E87"/>
    <w:rsid w:val="00476A71"/>
    <w:rsid w:val="0048287B"/>
    <w:rsid w:val="004C38D6"/>
    <w:rsid w:val="004C6192"/>
    <w:rsid w:val="004D0BD6"/>
    <w:rsid w:val="004D1C66"/>
    <w:rsid w:val="004E2748"/>
    <w:rsid w:val="004F3750"/>
    <w:rsid w:val="004F6148"/>
    <w:rsid w:val="00500855"/>
    <w:rsid w:val="00505AB8"/>
    <w:rsid w:val="0050669B"/>
    <w:rsid w:val="00516085"/>
    <w:rsid w:val="00522E44"/>
    <w:rsid w:val="00526F7D"/>
    <w:rsid w:val="00531AB5"/>
    <w:rsid w:val="00536582"/>
    <w:rsid w:val="0054084B"/>
    <w:rsid w:val="00540A59"/>
    <w:rsid w:val="005461D9"/>
    <w:rsid w:val="00547B05"/>
    <w:rsid w:val="00551880"/>
    <w:rsid w:val="00553FA6"/>
    <w:rsid w:val="00564558"/>
    <w:rsid w:val="005859F6"/>
    <w:rsid w:val="005910A7"/>
    <w:rsid w:val="00591749"/>
    <w:rsid w:val="00592920"/>
    <w:rsid w:val="005B1D27"/>
    <w:rsid w:val="005C6293"/>
    <w:rsid w:val="005D0989"/>
    <w:rsid w:val="005D3C4A"/>
    <w:rsid w:val="005D464E"/>
    <w:rsid w:val="005E1191"/>
    <w:rsid w:val="005E78BA"/>
    <w:rsid w:val="005F05E8"/>
    <w:rsid w:val="006117F0"/>
    <w:rsid w:val="0061618F"/>
    <w:rsid w:val="006217C5"/>
    <w:rsid w:val="006221DA"/>
    <w:rsid w:val="00626C0D"/>
    <w:rsid w:val="006334BD"/>
    <w:rsid w:val="00646A06"/>
    <w:rsid w:val="006633B6"/>
    <w:rsid w:val="0066359D"/>
    <w:rsid w:val="006663D5"/>
    <w:rsid w:val="006B0369"/>
    <w:rsid w:val="006C69B4"/>
    <w:rsid w:val="006D0271"/>
    <w:rsid w:val="006D083A"/>
    <w:rsid w:val="006D5BB8"/>
    <w:rsid w:val="006D7D76"/>
    <w:rsid w:val="006E3B23"/>
    <w:rsid w:val="006E617E"/>
    <w:rsid w:val="006E6493"/>
    <w:rsid w:val="006F0390"/>
    <w:rsid w:val="006F0BB6"/>
    <w:rsid w:val="006F0DEF"/>
    <w:rsid w:val="006F61DE"/>
    <w:rsid w:val="00704EE5"/>
    <w:rsid w:val="00707BD2"/>
    <w:rsid w:val="00737159"/>
    <w:rsid w:val="00743834"/>
    <w:rsid w:val="00752F79"/>
    <w:rsid w:val="0076423B"/>
    <w:rsid w:val="00764EA6"/>
    <w:rsid w:val="00767D25"/>
    <w:rsid w:val="00782554"/>
    <w:rsid w:val="00785DB7"/>
    <w:rsid w:val="00792CE7"/>
    <w:rsid w:val="007932DB"/>
    <w:rsid w:val="007943E6"/>
    <w:rsid w:val="00794555"/>
    <w:rsid w:val="007A244D"/>
    <w:rsid w:val="007B59BD"/>
    <w:rsid w:val="007C0039"/>
    <w:rsid w:val="007C06CA"/>
    <w:rsid w:val="007C3811"/>
    <w:rsid w:val="007D3A4B"/>
    <w:rsid w:val="007D4634"/>
    <w:rsid w:val="007D5301"/>
    <w:rsid w:val="007E15C2"/>
    <w:rsid w:val="007F03CB"/>
    <w:rsid w:val="007F068C"/>
    <w:rsid w:val="008059EB"/>
    <w:rsid w:val="00813F5D"/>
    <w:rsid w:val="00817463"/>
    <w:rsid w:val="0081780B"/>
    <w:rsid w:val="00825954"/>
    <w:rsid w:val="008434C9"/>
    <w:rsid w:val="00845735"/>
    <w:rsid w:val="00850AC2"/>
    <w:rsid w:val="008515E3"/>
    <w:rsid w:val="0086013C"/>
    <w:rsid w:val="008633C9"/>
    <w:rsid w:val="00864881"/>
    <w:rsid w:val="008649F4"/>
    <w:rsid w:val="00870C3C"/>
    <w:rsid w:val="00877F7E"/>
    <w:rsid w:val="008924DB"/>
    <w:rsid w:val="00894212"/>
    <w:rsid w:val="00896F5F"/>
    <w:rsid w:val="008A430A"/>
    <w:rsid w:val="008A5D9E"/>
    <w:rsid w:val="008B6823"/>
    <w:rsid w:val="008B6BE6"/>
    <w:rsid w:val="008D4E03"/>
    <w:rsid w:val="008E1327"/>
    <w:rsid w:val="008E31EE"/>
    <w:rsid w:val="009078E8"/>
    <w:rsid w:val="00952319"/>
    <w:rsid w:val="00961798"/>
    <w:rsid w:val="009718E9"/>
    <w:rsid w:val="009826DE"/>
    <w:rsid w:val="00982B7F"/>
    <w:rsid w:val="0098474D"/>
    <w:rsid w:val="009A4785"/>
    <w:rsid w:val="009B070F"/>
    <w:rsid w:val="009B123F"/>
    <w:rsid w:val="009B143A"/>
    <w:rsid w:val="009B53E2"/>
    <w:rsid w:val="009C17AB"/>
    <w:rsid w:val="009D1FE6"/>
    <w:rsid w:val="009E2248"/>
    <w:rsid w:val="009E5A36"/>
    <w:rsid w:val="009E6BC0"/>
    <w:rsid w:val="009F08F9"/>
    <w:rsid w:val="00A159DA"/>
    <w:rsid w:val="00A16866"/>
    <w:rsid w:val="00A449B2"/>
    <w:rsid w:val="00A81F91"/>
    <w:rsid w:val="00A86D97"/>
    <w:rsid w:val="00AA2527"/>
    <w:rsid w:val="00AA71A2"/>
    <w:rsid w:val="00AA7FF4"/>
    <w:rsid w:val="00AB3137"/>
    <w:rsid w:val="00AC5C18"/>
    <w:rsid w:val="00AD1815"/>
    <w:rsid w:val="00AD28C7"/>
    <w:rsid w:val="00AD6ACB"/>
    <w:rsid w:val="00AE2B0F"/>
    <w:rsid w:val="00AE585B"/>
    <w:rsid w:val="00AF7F79"/>
    <w:rsid w:val="00B01EF6"/>
    <w:rsid w:val="00B0299E"/>
    <w:rsid w:val="00B06449"/>
    <w:rsid w:val="00B216AF"/>
    <w:rsid w:val="00B226DC"/>
    <w:rsid w:val="00B23007"/>
    <w:rsid w:val="00B2498C"/>
    <w:rsid w:val="00B26625"/>
    <w:rsid w:val="00B417C4"/>
    <w:rsid w:val="00B56A4A"/>
    <w:rsid w:val="00B70278"/>
    <w:rsid w:val="00B9098A"/>
    <w:rsid w:val="00BB7CF8"/>
    <w:rsid w:val="00BC0470"/>
    <w:rsid w:val="00BC08BD"/>
    <w:rsid w:val="00BD0F24"/>
    <w:rsid w:val="00C07106"/>
    <w:rsid w:val="00C14A1C"/>
    <w:rsid w:val="00C209C2"/>
    <w:rsid w:val="00C23C45"/>
    <w:rsid w:val="00C25535"/>
    <w:rsid w:val="00C57169"/>
    <w:rsid w:val="00C74B37"/>
    <w:rsid w:val="00C81210"/>
    <w:rsid w:val="00CA43CA"/>
    <w:rsid w:val="00CB185C"/>
    <w:rsid w:val="00CB5FE5"/>
    <w:rsid w:val="00CC7CBD"/>
    <w:rsid w:val="00CC7D1A"/>
    <w:rsid w:val="00CD4BF5"/>
    <w:rsid w:val="00D04BD7"/>
    <w:rsid w:val="00D16DD3"/>
    <w:rsid w:val="00D330B1"/>
    <w:rsid w:val="00D42553"/>
    <w:rsid w:val="00D50EF0"/>
    <w:rsid w:val="00D53CEC"/>
    <w:rsid w:val="00D541D7"/>
    <w:rsid w:val="00D65726"/>
    <w:rsid w:val="00D92472"/>
    <w:rsid w:val="00DA03AB"/>
    <w:rsid w:val="00DB18AB"/>
    <w:rsid w:val="00DC11FC"/>
    <w:rsid w:val="00DD08E5"/>
    <w:rsid w:val="00DD46D7"/>
    <w:rsid w:val="00DD59C3"/>
    <w:rsid w:val="00DF302E"/>
    <w:rsid w:val="00DF4E12"/>
    <w:rsid w:val="00DF7432"/>
    <w:rsid w:val="00E1066C"/>
    <w:rsid w:val="00E237D6"/>
    <w:rsid w:val="00E64D0B"/>
    <w:rsid w:val="00E87143"/>
    <w:rsid w:val="00E920A8"/>
    <w:rsid w:val="00E93A4B"/>
    <w:rsid w:val="00E959F1"/>
    <w:rsid w:val="00EA0AC5"/>
    <w:rsid w:val="00EA5C1C"/>
    <w:rsid w:val="00EA636D"/>
    <w:rsid w:val="00EC0047"/>
    <w:rsid w:val="00EC0644"/>
    <w:rsid w:val="00EC7422"/>
    <w:rsid w:val="00ED14EB"/>
    <w:rsid w:val="00ED2536"/>
    <w:rsid w:val="00ED4686"/>
    <w:rsid w:val="00ED7AFD"/>
    <w:rsid w:val="00EE2A49"/>
    <w:rsid w:val="00EE40AC"/>
    <w:rsid w:val="00EE4B68"/>
    <w:rsid w:val="00EE7817"/>
    <w:rsid w:val="00EF60BF"/>
    <w:rsid w:val="00F05D83"/>
    <w:rsid w:val="00F05E85"/>
    <w:rsid w:val="00F1057C"/>
    <w:rsid w:val="00F105FA"/>
    <w:rsid w:val="00F11B54"/>
    <w:rsid w:val="00F15774"/>
    <w:rsid w:val="00F31344"/>
    <w:rsid w:val="00F4301B"/>
    <w:rsid w:val="00F4785D"/>
    <w:rsid w:val="00F47CC7"/>
    <w:rsid w:val="00F651EC"/>
    <w:rsid w:val="00F65886"/>
    <w:rsid w:val="00F86B15"/>
    <w:rsid w:val="00F86EC6"/>
    <w:rsid w:val="00F916F2"/>
    <w:rsid w:val="00FA0749"/>
    <w:rsid w:val="00FA4B73"/>
    <w:rsid w:val="00FA5947"/>
    <w:rsid w:val="00FC5908"/>
    <w:rsid w:val="00FC7A43"/>
    <w:rsid w:val="00FC7BD7"/>
    <w:rsid w:val="00FE6B1B"/>
    <w:rsid w:val="00FE6DC1"/>
    <w:rsid w:val="00FF1566"/>
    <w:rsid w:val="08F824B5"/>
    <w:rsid w:val="0F6637FB"/>
    <w:rsid w:val="1553AAFD"/>
    <w:rsid w:val="1BC1F062"/>
    <w:rsid w:val="227A9FDC"/>
    <w:rsid w:val="2A287EBA"/>
    <w:rsid w:val="33483D65"/>
    <w:rsid w:val="38144B42"/>
    <w:rsid w:val="3DBD919E"/>
    <w:rsid w:val="40B19532"/>
    <w:rsid w:val="4382CC7B"/>
    <w:rsid w:val="51004DBA"/>
    <w:rsid w:val="5F2EE055"/>
    <w:rsid w:val="64E63A5A"/>
    <w:rsid w:val="71956200"/>
    <w:rsid w:val="76B6B3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8033F"/>
  <w15:chartTrackingRefBased/>
  <w15:docId w15:val="{3F5DA4AA-9D2E-493F-9115-E70DC783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AFD"/>
    <w:rPr>
      <w:color w:val="0563C1" w:themeColor="hyperlink"/>
      <w:u w:val="single"/>
    </w:rPr>
  </w:style>
  <w:style w:type="character" w:styleId="UnresolvedMention">
    <w:name w:val="Unresolved Mention"/>
    <w:basedOn w:val="DefaultParagraphFont"/>
    <w:uiPriority w:val="99"/>
    <w:semiHidden/>
    <w:unhideWhenUsed/>
    <w:rsid w:val="00ED7AFD"/>
    <w:rPr>
      <w:color w:val="605E5C"/>
      <w:shd w:val="clear" w:color="auto" w:fill="E1DFDD"/>
    </w:rPr>
  </w:style>
  <w:style w:type="paragraph" w:styleId="BalloonText">
    <w:name w:val="Balloon Text"/>
    <w:basedOn w:val="Normal"/>
    <w:link w:val="BalloonTextChar"/>
    <w:uiPriority w:val="99"/>
    <w:semiHidden/>
    <w:unhideWhenUsed/>
    <w:rsid w:val="001A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51F"/>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5E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B019A"/>
    <w:pPr>
      <w:ind w:left="720"/>
      <w:contextualSpacing/>
    </w:pPr>
  </w:style>
  <w:style w:type="paragraph" w:customStyle="1" w:styleId="Default">
    <w:name w:val="Default"/>
    <w:rsid w:val="005910A7"/>
    <w:pPr>
      <w:autoSpaceDE w:val="0"/>
      <w:autoSpaceDN w:val="0"/>
      <w:adjustRightInd w:val="0"/>
    </w:pPr>
    <w:rPr>
      <w:rFonts w:ascii="Georgia" w:hAnsi="Georgia" w:cs="Georgia"/>
      <w:color w:val="000000"/>
      <w:sz w:val="24"/>
      <w:szCs w:val="24"/>
    </w:rPr>
  </w:style>
  <w:style w:type="paragraph" w:styleId="Header">
    <w:name w:val="header"/>
    <w:basedOn w:val="Normal"/>
    <w:link w:val="HeaderChar"/>
    <w:uiPriority w:val="99"/>
    <w:unhideWhenUsed/>
    <w:rsid w:val="007D3A4B"/>
    <w:pPr>
      <w:tabs>
        <w:tab w:val="center" w:pos="4680"/>
        <w:tab w:val="right" w:pos="9360"/>
      </w:tabs>
    </w:pPr>
  </w:style>
  <w:style w:type="character" w:customStyle="1" w:styleId="HeaderChar">
    <w:name w:val="Header Char"/>
    <w:basedOn w:val="DefaultParagraphFont"/>
    <w:link w:val="Header"/>
    <w:uiPriority w:val="99"/>
    <w:rsid w:val="007D3A4B"/>
  </w:style>
  <w:style w:type="paragraph" w:styleId="Footer">
    <w:name w:val="footer"/>
    <w:basedOn w:val="Normal"/>
    <w:link w:val="FooterChar"/>
    <w:uiPriority w:val="99"/>
    <w:unhideWhenUsed/>
    <w:rsid w:val="007D3A4B"/>
    <w:pPr>
      <w:tabs>
        <w:tab w:val="center" w:pos="4680"/>
        <w:tab w:val="right" w:pos="9360"/>
      </w:tabs>
    </w:pPr>
  </w:style>
  <w:style w:type="character" w:customStyle="1" w:styleId="FooterChar">
    <w:name w:val="Footer Char"/>
    <w:basedOn w:val="DefaultParagraphFont"/>
    <w:link w:val="Footer"/>
    <w:uiPriority w:val="99"/>
    <w:rsid w:val="007D3A4B"/>
  </w:style>
  <w:style w:type="paragraph" w:styleId="CommentSubject">
    <w:name w:val="annotation subject"/>
    <w:basedOn w:val="CommentText"/>
    <w:next w:val="CommentText"/>
    <w:link w:val="CommentSubjectChar"/>
    <w:uiPriority w:val="99"/>
    <w:semiHidden/>
    <w:unhideWhenUsed/>
    <w:rsid w:val="007D5301"/>
    <w:rPr>
      <w:b/>
      <w:bCs/>
    </w:rPr>
  </w:style>
  <w:style w:type="character" w:customStyle="1" w:styleId="CommentSubjectChar">
    <w:name w:val="Comment Subject Char"/>
    <w:basedOn w:val="CommentTextChar"/>
    <w:link w:val="CommentSubject"/>
    <w:uiPriority w:val="99"/>
    <w:semiHidden/>
    <w:rsid w:val="007D5301"/>
    <w:rPr>
      <w:b/>
      <w:bCs/>
      <w:sz w:val="20"/>
      <w:szCs w:val="20"/>
    </w:rPr>
  </w:style>
  <w:style w:type="paragraph" w:styleId="EndnoteText">
    <w:name w:val="endnote text"/>
    <w:basedOn w:val="Normal"/>
    <w:link w:val="EndnoteTextChar"/>
    <w:uiPriority w:val="99"/>
    <w:semiHidden/>
    <w:unhideWhenUsed/>
    <w:rsid w:val="00EE40AC"/>
    <w:rPr>
      <w:sz w:val="20"/>
      <w:szCs w:val="20"/>
    </w:rPr>
  </w:style>
  <w:style w:type="character" w:customStyle="1" w:styleId="EndnoteTextChar">
    <w:name w:val="Endnote Text Char"/>
    <w:basedOn w:val="DefaultParagraphFont"/>
    <w:link w:val="EndnoteText"/>
    <w:uiPriority w:val="99"/>
    <w:semiHidden/>
    <w:rsid w:val="00EE40AC"/>
    <w:rPr>
      <w:sz w:val="20"/>
      <w:szCs w:val="20"/>
    </w:rPr>
  </w:style>
  <w:style w:type="character" w:styleId="EndnoteReference">
    <w:name w:val="endnote reference"/>
    <w:basedOn w:val="DefaultParagraphFont"/>
    <w:uiPriority w:val="99"/>
    <w:semiHidden/>
    <w:unhideWhenUsed/>
    <w:rsid w:val="00EE40AC"/>
    <w:rPr>
      <w:vertAlign w:val="superscript"/>
    </w:rPr>
  </w:style>
  <w:style w:type="paragraph" w:styleId="BodyText">
    <w:name w:val="Body Text"/>
    <w:basedOn w:val="Normal"/>
    <w:link w:val="BodyTextChar"/>
    <w:uiPriority w:val="1"/>
    <w:qFormat/>
    <w:rsid w:val="00394E37"/>
    <w:pPr>
      <w:widowControl w:val="0"/>
      <w:ind w:left="471"/>
    </w:pPr>
    <w:rPr>
      <w:rFonts w:ascii="Georgia" w:eastAsia="Georgia" w:hAnsi="Georgia"/>
      <w:sz w:val="20"/>
      <w:szCs w:val="20"/>
    </w:rPr>
  </w:style>
  <w:style w:type="character" w:customStyle="1" w:styleId="BodyTextChar">
    <w:name w:val="Body Text Char"/>
    <w:basedOn w:val="DefaultParagraphFont"/>
    <w:link w:val="BodyText"/>
    <w:uiPriority w:val="1"/>
    <w:rsid w:val="00394E37"/>
    <w:rPr>
      <w:rFonts w:ascii="Georgia" w:eastAsia="Georgia" w:hAnsi="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6186">
      <w:bodyDiv w:val="1"/>
      <w:marLeft w:val="0"/>
      <w:marRight w:val="0"/>
      <w:marTop w:val="0"/>
      <w:marBottom w:val="0"/>
      <w:divBdr>
        <w:top w:val="none" w:sz="0" w:space="0" w:color="auto"/>
        <w:left w:val="none" w:sz="0" w:space="0" w:color="auto"/>
        <w:bottom w:val="none" w:sz="0" w:space="0" w:color="auto"/>
        <w:right w:val="none" w:sz="0" w:space="0" w:color="auto"/>
      </w:divBdr>
      <w:divsChild>
        <w:div w:id="1653678786">
          <w:marLeft w:val="0"/>
          <w:marRight w:val="0"/>
          <w:marTop w:val="15"/>
          <w:marBottom w:val="0"/>
          <w:divBdr>
            <w:top w:val="single" w:sz="48" w:space="0" w:color="auto"/>
            <w:left w:val="single" w:sz="48" w:space="0" w:color="auto"/>
            <w:bottom w:val="single" w:sz="48" w:space="0" w:color="auto"/>
            <w:right w:val="single" w:sz="48" w:space="0" w:color="auto"/>
          </w:divBdr>
          <w:divsChild>
            <w:div w:id="1312057931">
              <w:marLeft w:val="0"/>
              <w:marRight w:val="0"/>
              <w:marTop w:val="0"/>
              <w:marBottom w:val="0"/>
              <w:divBdr>
                <w:top w:val="none" w:sz="0" w:space="0" w:color="auto"/>
                <w:left w:val="none" w:sz="0" w:space="0" w:color="auto"/>
                <w:bottom w:val="none" w:sz="0" w:space="0" w:color="auto"/>
                <w:right w:val="none" w:sz="0" w:space="0" w:color="auto"/>
              </w:divBdr>
            </w:div>
          </w:divsChild>
        </w:div>
        <w:div w:id="124323708">
          <w:marLeft w:val="0"/>
          <w:marRight w:val="0"/>
          <w:marTop w:val="15"/>
          <w:marBottom w:val="0"/>
          <w:divBdr>
            <w:top w:val="single" w:sz="48" w:space="0" w:color="auto"/>
            <w:left w:val="single" w:sz="48" w:space="0" w:color="auto"/>
            <w:bottom w:val="single" w:sz="48" w:space="0" w:color="auto"/>
            <w:right w:val="single" w:sz="48" w:space="0" w:color="auto"/>
          </w:divBdr>
          <w:divsChild>
            <w:div w:id="21191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5966">
      <w:bodyDiv w:val="1"/>
      <w:marLeft w:val="0"/>
      <w:marRight w:val="0"/>
      <w:marTop w:val="0"/>
      <w:marBottom w:val="0"/>
      <w:divBdr>
        <w:top w:val="none" w:sz="0" w:space="0" w:color="auto"/>
        <w:left w:val="none" w:sz="0" w:space="0" w:color="auto"/>
        <w:bottom w:val="none" w:sz="0" w:space="0" w:color="auto"/>
        <w:right w:val="none" w:sz="0" w:space="0" w:color="auto"/>
      </w:divBdr>
    </w:div>
    <w:div w:id="993752111">
      <w:bodyDiv w:val="1"/>
      <w:marLeft w:val="0"/>
      <w:marRight w:val="0"/>
      <w:marTop w:val="0"/>
      <w:marBottom w:val="0"/>
      <w:divBdr>
        <w:top w:val="none" w:sz="0" w:space="0" w:color="auto"/>
        <w:left w:val="none" w:sz="0" w:space="0" w:color="auto"/>
        <w:bottom w:val="none" w:sz="0" w:space="0" w:color="auto"/>
        <w:right w:val="none" w:sz="0" w:space="0" w:color="auto"/>
      </w:divBdr>
    </w:div>
    <w:div w:id="11967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6" ma:contentTypeDescription="Create a new document." ma:contentTypeScope="" ma:versionID="680c23926543f7402d49618dfb986ce8">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47cb172992c4e5b19a9eb286149ee2ac"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6EDB2-D337-46D8-84CD-22E359A00011}">
  <ds:schemaRefs>
    <ds:schemaRef ds:uri="http://schemas.openxmlformats.org/officeDocument/2006/bibliography"/>
  </ds:schemaRefs>
</ds:datastoreItem>
</file>

<file path=customXml/itemProps2.xml><?xml version="1.0" encoding="utf-8"?>
<ds:datastoreItem xmlns:ds="http://schemas.openxmlformats.org/officeDocument/2006/customXml" ds:itemID="{F1C25D55-4A13-4372-85FD-04C625BADFF8}">
  <ds:schemaRefs>
    <ds:schemaRef ds:uri="http://schemas.microsoft.com/office/2006/metadata/properties"/>
    <ds:schemaRef ds:uri="http://schemas.microsoft.com/office/infopath/2007/PartnerControls"/>
    <ds:schemaRef ds:uri="b86df3c5-aa04-40f3-8cee-a4c6c1a597c4"/>
  </ds:schemaRefs>
</ds:datastoreItem>
</file>

<file path=customXml/itemProps3.xml><?xml version="1.0" encoding="utf-8"?>
<ds:datastoreItem xmlns:ds="http://schemas.openxmlformats.org/officeDocument/2006/customXml" ds:itemID="{171A4FBD-D90D-43D1-BBE0-107FA32C0CDE}"/>
</file>

<file path=customXml/itemProps4.xml><?xml version="1.0" encoding="utf-8"?>
<ds:datastoreItem xmlns:ds="http://schemas.openxmlformats.org/officeDocument/2006/customXml" ds:itemID="{74CE3313-109C-4295-AE66-FE4EDCEAC88E}">
  <ds:schemaRefs>
    <ds:schemaRef ds:uri="http://schemas.microsoft.com/sharepoint/events"/>
  </ds:schemaRefs>
</ds:datastoreItem>
</file>

<file path=customXml/itemProps5.xml><?xml version="1.0" encoding="utf-8"?>
<ds:datastoreItem xmlns:ds="http://schemas.openxmlformats.org/officeDocument/2006/customXml" ds:itemID="{CEC8CC9B-1A5C-4A6D-BADD-F90A2F9AF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Nwamadi, Melvin K</dc:creator>
  <cp:keywords/>
  <dc:description/>
  <cp:lastModifiedBy>Zamzes, Marie</cp:lastModifiedBy>
  <cp:revision>9</cp:revision>
  <cp:lastPrinted>2021-08-16T19:57:00Z</cp:lastPrinted>
  <dcterms:created xsi:type="dcterms:W3CDTF">2022-09-09T19:47:00Z</dcterms:created>
  <dcterms:modified xsi:type="dcterms:W3CDTF">2022-09-14T21:49:00Z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547b1acb-0188-48b9-8648-16f9b18fecec</vt:lpwstr>
  </property>
  <property fmtid="{D5CDD505-2E9C-101B-9397-08002B2CF9AE}" pid="3" name="ContentTypeId">
    <vt:lpwstr>0x010100D2CCE43ACD3F3C4A9E216853769D5FB1</vt:lpwstr>
  </property>
</Properties>
</file>